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2C4" w:rsidRDefault="00B022C4" w:rsidP="00B022C4">
      <w:pPr>
        <w:spacing w:after="0"/>
        <w:jc w:val="center"/>
        <w:rPr>
          <w:rFonts w:ascii="Times New Roman" w:hAnsi="Times New Roman"/>
          <w:b/>
          <w:color w:val="000000"/>
          <w:sz w:val="28"/>
          <w:szCs w:val="28"/>
        </w:rPr>
      </w:pPr>
      <w:r>
        <w:rPr>
          <w:rFonts w:ascii="Times New Roman" w:hAnsi="Times New Roman"/>
          <w:b/>
          <w:color w:val="000000"/>
          <w:sz w:val="28"/>
          <w:szCs w:val="28"/>
        </w:rPr>
        <w:t>МИНИСТЕРСТВО СЕЛЬСКОГО ХОЗЯЙСТВА</w:t>
      </w:r>
    </w:p>
    <w:p w:rsidR="00B022C4" w:rsidRDefault="00B022C4" w:rsidP="00B022C4">
      <w:pPr>
        <w:spacing w:after="0" w:line="240" w:lineRule="auto"/>
        <w:jc w:val="center"/>
        <w:rPr>
          <w:rFonts w:ascii="Times New Roman" w:eastAsia="Times New Roman" w:hAnsi="Times New Roman"/>
          <w:b/>
          <w:bCs/>
          <w:sz w:val="28"/>
          <w:szCs w:val="28"/>
        </w:rPr>
      </w:pPr>
      <w:r>
        <w:rPr>
          <w:rFonts w:ascii="Times New Roman" w:hAnsi="Times New Roman"/>
          <w:b/>
          <w:color w:val="000000"/>
          <w:sz w:val="28"/>
          <w:szCs w:val="28"/>
        </w:rPr>
        <w:t>РОССИЙСКОЙ ФЕДЕРАЦИИ</w:t>
      </w:r>
    </w:p>
    <w:p w:rsidR="00B022C4" w:rsidRDefault="00B022C4" w:rsidP="00B022C4">
      <w:pPr>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Федеральное государственное  бюджетное образовательное учреждение высшего образования «Донбасская аграрная академия»</w:t>
      </w:r>
    </w:p>
    <w:p w:rsidR="00B022C4" w:rsidRDefault="00B022C4" w:rsidP="00B022C4">
      <w:pPr>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КАФЕДРА «ЮРИСПРУДЕНЦИЯ»</w:t>
      </w:r>
    </w:p>
    <w:p w:rsidR="00B022C4" w:rsidRDefault="00B022C4" w:rsidP="00B022C4">
      <w:pPr>
        <w:widowControl w:val="0"/>
        <w:tabs>
          <w:tab w:val="left" w:pos="11057"/>
        </w:tabs>
        <w:autoSpaceDE w:val="0"/>
        <w:autoSpaceDN w:val="0"/>
        <w:adjustRightInd w:val="0"/>
        <w:rPr>
          <w:rFonts w:ascii="Times New Roman" w:eastAsia="Times New Roman" w:hAnsi="Times New Roman"/>
          <w:sz w:val="28"/>
          <w:szCs w:val="28"/>
          <w:lang w:eastAsia="en-US"/>
        </w:rPr>
      </w:pPr>
    </w:p>
    <w:p w:rsidR="00B022C4" w:rsidRDefault="00B022C4" w:rsidP="00B022C4">
      <w:pPr>
        <w:rPr>
          <w:rFonts w:ascii="Times New Roman" w:eastAsia="Times New Roman" w:hAnsi="Times New Roman"/>
          <w:sz w:val="28"/>
          <w:szCs w:val="28"/>
          <w:lang w:eastAsia="uk-UA"/>
        </w:rPr>
      </w:pPr>
      <w:r>
        <w:rPr>
          <w:noProof/>
        </w:rPr>
        <w:drawing>
          <wp:anchor distT="0" distB="0" distL="114300" distR="114300" simplePos="0" relativeHeight="251658240" behindDoc="0" locked="0" layoutInCell="1" allowOverlap="1">
            <wp:simplePos x="0" y="0"/>
            <wp:positionH relativeFrom="column">
              <wp:posOffset>2389505</wp:posOffset>
            </wp:positionH>
            <wp:positionV relativeFrom="paragraph">
              <wp:posOffset>131445</wp:posOffset>
            </wp:positionV>
            <wp:extent cx="1513840" cy="2011045"/>
            <wp:effectExtent l="19050" t="0" r="0" b="0"/>
            <wp:wrapNone/>
            <wp:docPr id="2" name="Рисунок 1"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xWFt4YniyzI"/>
                    <pic:cNvPicPr>
                      <a:picLocks noChangeAspect="1" noChangeArrowheads="1"/>
                    </pic:cNvPicPr>
                  </pic:nvPicPr>
                  <pic:blipFill>
                    <a:blip r:embed="rId7"/>
                    <a:srcRect/>
                    <a:stretch>
                      <a:fillRect/>
                    </a:stretch>
                  </pic:blipFill>
                  <pic:spPr bwMode="auto">
                    <a:xfrm>
                      <a:off x="0" y="0"/>
                      <a:ext cx="1513840" cy="2011045"/>
                    </a:xfrm>
                    <a:prstGeom prst="rect">
                      <a:avLst/>
                    </a:prstGeom>
                    <a:noFill/>
                  </pic:spPr>
                </pic:pic>
              </a:graphicData>
            </a:graphic>
          </wp:anchor>
        </w:drawing>
      </w:r>
    </w:p>
    <w:p w:rsidR="00B022C4" w:rsidRDefault="00B022C4" w:rsidP="00B022C4">
      <w:pPr>
        <w:rPr>
          <w:rFonts w:ascii="Times New Roman" w:eastAsia="Times New Roman" w:hAnsi="Times New Roman"/>
          <w:sz w:val="28"/>
          <w:szCs w:val="28"/>
          <w:lang w:eastAsia="en-US"/>
        </w:rPr>
      </w:pPr>
    </w:p>
    <w:p w:rsidR="00B022C4" w:rsidRDefault="00B022C4" w:rsidP="00B022C4">
      <w:pPr>
        <w:rPr>
          <w:rFonts w:ascii="Times New Roman" w:eastAsia="Times New Roman" w:hAnsi="Times New Roman"/>
          <w:sz w:val="28"/>
          <w:szCs w:val="28"/>
          <w:lang w:eastAsia="en-US"/>
        </w:rPr>
      </w:pPr>
    </w:p>
    <w:p w:rsidR="00B022C4" w:rsidRDefault="00B022C4" w:rsidP="00B022C4">
      <w:pPr>
        <w:rPr>
          <w:rFonts w:ascii="Times New Roman" w:eastAsia="Times New Roman" w:hAnsi="Times New Roman"/>
          <w:sz w:val="28"/>
          <w:szCs w:val="28"/>
          <w:lang w:eastAsia="en-US"/>
        </w:rPr>
      </w:pPr>
    </w:p>
    <w:p w:rsidR="00B022C4" w:rsidRDefault="00B022C4" w:rsidP="00B022C4">
      <w:pPr>
        <w:rPr>
          <w:rFonts w:ascii="Times New Roman" w:eastAsia="Times New Roman" w:hAnsi="Times New Roman"/>
          <w:sz w:val="28"/>
          <w:szCs w:val="28"/>
          <w:lang w:eastAsia="en-US"/>
        </w:rPr>
      </w:pPr>
    </w:p>
    <w:p w:rsidR="00B022C4" w:rsidRDefault="00B022C4" w:rsidP="00B022C4">
      <w:pPr>
        <w:rPr>
          <w:rFonts w:ascii="Times New Roman" w:eastAsia="Times New Roman" w:hAnsi="Times New Roman"/>
          <w:sz w:val="28"/>
          <w:szCs w:val="28"/>
          <w:lang w:eastAsia="en-US"/>
        </w:rPr>
      </w:pPr>
    </w:p>
    <w:p w:rsidR="00B022C4" w:rsidRDefault="00B022C4" w:rsidP="00B022C4">
      <w:pPr>
        <w:keepNext/>
        <w:numPr>
          <w:ilvl w:val="0"/>
          <w:numId w:val="1"/>
        </w:numPr>
        <w:shd w:val="clear" w:color="auto" w:fill="FFFFFF"/>
        <w:spacing w:after="0" w:line="240" w:lineRule="auto"/>
        <w:ind w:left="360"/>
        <w:jc w:val="center"/>
        <w:outlineLvl w:val="1"/>
        <w:rPr>
          <w:rFonts w:ascii="Times New Roman" w:hAnsi="Times New Roman"/>
          <w:i/>
          <w:iCs/>
          <w:sz w:val="28"/>
          <w:szCs w:val="28"/>
        </w:rPr>
      </w:pPr>
    </w:p>
    <w:p w:rsidR="00B022C4" w:rsidRDefault="00B022C4" w:rsidP="00B022C4">
      <w:pPr>
        <w:spacing w:after="0" w:line="240" w:lineRule="auto"/>
        <w:jc w:val="center"/>
        <w:rPr>
          <w:rFonts w:ascii="Times New Roman" w:eastAsia="Times New Roman" w:hAnsi="Times New Roman"/>
          <w:b/>
          <w:bCs/>
          <w:sz w:val="28"/>
          <w:szCs w:val="28"/>
          <w:lang w:eastAsia="en-US"/>
        </w:rPr>
      </w:pPr>
    </w:p>
    <w:p w:rsidR="00B022C4" w:rsidRDefault="00B022C4" w:rsidP="00B022C4">
      <w:pPr>
        <w:spacing w:after="0" w:line="240" w:lineRule="auto"/>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ЛЕКЦИЯ ПО ДИСЦИПЛИНЕ «МУНИЦИПАЛЬНОЕ ПРАВО»</w:t>
      </w:r>
    </w:p>
    <w:p w:rsidR="00B022C4" w:rsidRDefault="00B022C4" w:rsidP="00B022C4">
      <w:pPr>
        <w:spacing w:after="0" w:line="240" w:lineRule="auto"/>
        <w:jc w:val="center"/>
        <w:rPr>
          <w:rFonts w:ascii="Times New Roman" w:eastAsia="Times New Roman" w:hAnsi="Times New Roman"/>
          <w:b/>
          <w:bCs/>
          <w:sz w:val="28"/>
          <w:szCs w:val="28"/>
          <w:lang w:eastAsia="en-US"/>
        </w:rPr>
      </w:pPr>
    </w:p>
    <w:p w:rsidR="00B022C4" w:rsidRDefault="00B022C4" w:rsidP="00B022C4">
      <w:pPr>
        <w:spacing w:after="0" w:line="240" w:lineRule="auto"/>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ТЕМА: «</w:t>
      </w:r>
      <w:r w:rsidRPr="00B022C4">
        <w:rPr>
          <w:rFonts w:ascii="Times New Roman" w:hAnsi="Times New Roman"/>
          <w:b/>
          <w:color w:val="000000"/>
          <w:sz w:val="28"/>
          <w:szCs w:val="28"/>
        </w:rPr>
        <w:t>ЭКОНОМИЧЕСКИЕ ОСНОВЫ МЕСТНОГО САМОУПРАВЛЕНИЯ</w:t>
      </w:r>
      <w:r>
        <w:rPr>
          <w:rFonts w:ascii="Times New Roman" w:hAnsi="Times New Roman"/>
          <w:b/>
          <w:color w:val="000000"/>
          <w:sz w:val="28"/>
          <w:szCs w:val="28"/>
        </w:rPr>
        <w:t>»</w:t>
      </w:r>
    </w:p>
    <w:p w:rsidR="00B022C4" w:rsidRDefault="00B022C4" w:rsidP="00B022C4">
      <w:pPr>
        <w:spacing w:after="0" w:line="240" w:lineRule="auto"/>
        <w:jc w:val="center"/>
        <w:rPr>
          <w:rFonts w:ascii="Times New Roman" w:eastAsia="Times New Roman" w:hAnsi="Times New Roman"/>
          <w:sz w:val="28"/>
          <w:szCs w:val="28"/>
          <w:lang w:eastAsia="en-US"/>
        </w:rPr>
      </w:pPr>
    </w:p>
    <w:p w:rsidR="00B022C4" w:rsidRDefault="00B022C4" w:rsidP="00B022C4">
      <w:pPr>
        <w:spacing w:after="0" w:line="240" w:lineRule="auto"/>
        <w:jc w:val="center"/>
        <w:rPr>
          <w:rFonts w:ascii="Times New Roman" w:eastAsia="Times New Roman" w:hAnsi="Times New Roman"/>
          <w:b/>
          <w:color w:val="000000"/>
          <w:sz w:val="28"/>
          <w:szCs w:val="28"/>
          <w:lang w:eastAsia="en-US"/>
        </w:rPr>
      </w:pPr>
      <w:r>
        <w:rPr>
          <w:rFonts w:ascii="Times New Roman" w:eastAsia="Times New Roman" w:hAnsi="Times New Roman"/>
          <w:sz w:val="28"/>
          <w:szCs w:val="28"/>
          <w:lang w:eastAsia="en-US"/>
        </w:rPr>
        <w:t xml:space="preserve">Направление подготовки/специальность: </w:t>
      </w:r>
      <w:r>
        <w:rPr>
          <w:rFonts w:ascii="Times New Roman" w:eastAsia="Times New Roman" w:hAnsi="Times New Roman"/>
          <w:b/>
          <w:sz w:val="28"/>
          <w:szCs w:val="28"/>
          <w:lang w:eastAsia="en-US"/>
        </w:rPr>
        <w:t>40.03.01</w:t>
      </w:r>
      <w:r>
        <w:rPr>
          <w:rFonts w:ascii="Times New Roman" w:eastAsia="Times New Roman" w:hAnsi="Times New Roman"/>
          <w:b/>
          <w:color w:val="000000"/>
          <w:sz w:val="28"/>
          <w:szCs w:val="28"/>
          <w:lang w:eastAsia="en-US"/>
        </w:rPr>
        <w:t xml:space="preserve"> Юриспруденция</w:t>
      </w:r>
    </w:p>
    <w:p w:rsidR="00B022C4" w:rsidRDefault="00B022C4" w:rsidP="00B022C4">
      <w:pPr>
        <w:spacing w:after="0" w:line="240" w:lineRule="auto"/>
        <w:jc w:val="center"/>
        <w:rPr>
          <w:rFonts w:ascii="Times New Roman" w:eastAsia="Times New Roman" w:hAnsi="Times New Roman"/>
          <w:sz w:val="28"/>
          <w:szCs w:val="28"/>
          <w:lang w:eastAsia="en-US"/>
        </w:rPr>
      </w:pPr>
    </w:p>
    <w:p w:rsidR="00B022C4" w:rsidRDefault="00B022C4" w:rsidP="00B022C4">
      <w:pPr>
        <w:spacing w:after="0" w:line="240" w:lineRule="auto"/>
        <w:jc w:val="center"/>
        <w:rPr>
          <w:rFonts w:ascii="Times New Roman" w:eastAsia="Times New Roman" w:hAnsi="Times New Roman"/>
          <w:sz w:val="28"/>
          <w:szCs w:val="28"/>
          <w:lang w:eastAsia="en-US"/>
        </w:rPr>
      </w:pPr>
    </w:p>
    <w:p w:rsidR="00B022C4" w:rsidRDefault="00B022C4" w:rsidP="00B022C4">
      <w:pPr>
        <w:spacing w:after="0" w:line="240" w:lineRule="auto"/>
        <w:jc w:val="center"/>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Форма обучения: </w:t>
      </w:r>
      <w:r>
        <w:rPr>
          <w:rFonts w:ascii="Times New Roman" w:eastAsia="Times New Roman" w:hAnsi="Times New Roman"/>
          <w:b/>
          <w:sz w:val="28"/>
          <w:szCs w:val="28"/>
          <w:lang w:eastAsia="en-US"/>
        </w:rPr>
        <w:t>очная/ очно-заочная/ заочная</w:t>
      </w:r>
    </w:p>
    <w:p w:rsidR="00B022C4" w:rsidRDefault="00B022C4" w:rsidP="00B022C4">
      <w:pPr>
        <w:spacing w:after="0" w:line="240" w:lineRule="auto"/>
        <w:jc w:val="center"/>
        <w:rPr>
          <w:rFonts w:ascii="Times New Roman" w:eastAsia="Times New Roman" w:hAnsi="Times New Roman"/>
          <w:sz w:val="28"/>
          <w:szCs w:val="28"/>
          <w:lang w:eastAsia="en-US"/>
        </w:rPr>
      </w:pPr>
    </w:p>
    <w:p w:rsidR="00B022C4" w:rsidRDefault="00B022C4" w:rsidP="00B022C4">
      <w:pPr>
        <w:spacing w:after="0" w:line="240" w:lineRule="auto"/>
        <w:jc w:val="center"/>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Квалификация выпускника: </w:t>
      </w:r>
      <w:r>
        <w:rPr>
          <w:rFonts w:ascii="Times New Roman" w:eastAsia="Times New Roman" w:hAnsi="Times New Roman"/>
          <w:b/>
          <w:sz w:val="28"/>
          <w:szCs w:val="28"/>
          <w:lang w:eastAsia="en-US"/>
        </w:rPr>
        <w:t>Академический бакалавр</w:t>
      </w:r>
    </w:p>
    <w:p w:rsidR="00B022C4" w:rsidRDefault="00B022C4" w:rsidP="00B022C4">
      <w:pPr>
        <w:jc w:val="both"/>
        <w:rPr>
          <w:rFonts w:ascii="Times New Roman" w:eastAsia="Times New Roman" w:hAnsi="Times New Roman"/>
          <w:sz w:val="28"/>
          <w:szCs w:val="28"/>
          <w:lang w:eastAsia="en-US"/>
        </w:rPr>
      </w:pPr>
    </w:p>
    <w:p w:rsidR="00B022C4" w:rsidRDefault="00B022C4" w:rsidP="00B022C4">
      <w:pPr>
        <w:jc w:val="both"/>
        <w:rPr>
          <w:rFonts w:ascii="Times New Roman" w:eastAsia="Times New Roman" w:hAnsi="Times New Roman"/>
          <w:sz w:val="28"/>
          <w:szCs w:val="28"/>
          <w:lang w:eastAsia="en-US"/>
        </w:rPr>
      </w:pPr>
    </w:p>
    <w:p w:rsidR="00B022C4" w:rsidRDefault="00B022C4" w:rsidP="00B022C4">
      <w:pPr>
        <w:jc w:val="both"/>
        <w:rPr>
          <w:rFonts w:ascii="Times New Roman" w:eastAsia="Times New Roman" w:hAnsi="Times New Roman"/>
          <w:sz w:val="28"/>
          <w:szCs w:val="28"/>
          <w:lang w:eastAsia="en-US"/>
        </w:rPr>
      </w:pPr>
    </w:p>
    <w:p w:rsidR="00B022C4" w:rsidRDefault="00B022C4" w:rsidP="00B022C4">
      <w:pPr>
        <w:jc w:val="both"/>
        <w:rPr>
          <w:rFonts w:ascii="Times New Roman" w:eastAsia="Times New Roman" w:hAnsi="Times New Roman"/>
          <w:sz w:val="28"/>
          <w:szCs w:val="28"/>
          <w:lang w:eastAsia="en-US"/>
        </w:rPr>
      </w:pPr>
    </w:p>
    <w:p w:rsidR="00B022C4" w:rsidRDefault="00B022C4" w:rsidP="00B022C4">
      <w:pPr>
        <w:jc w:val="both"/>
        <w:rPr>
          <w:rFonts w:ascii="Times New Roman" w:eastAsia="Times New Roman" w:hAnsi="Times New Roman"/>
          <w:sz w:val="28"/>
          <w:szCs w:val="28"/>
          <w:lang w:eastAsia="en-US"/>
        </w:rPr>
      </w:pPr>
    </w:p>
    <w:p w:rsidR="00B022C4" w:rsidRDefault="00B022C4" w:rsidP="00B022C4">
      <w:pPr>
        <w:jc w:val="both"/>
        <w:rPr>
          <w:rFonts w:ascii="Times New Roman" w:eastAsia="Times New Roman" w:hAnsi="Times New Roman"/>
          <w:sz w:val="28"/>
          <w:szCs w:val="28"/>
          <w:lang w:eastAsia="en-US"/>
        </w:rPr>
      </w:pPr>
    </w:p>
    <w:p w:rsidR="00B022C4" w:rsidRDefault="00B022C4" w:rsidP="00B022C4">
      <w:pPr>
        <w:jc w:val="both"/>
        <w:rPr>
          <w:rFonts w:ascii="Times New Roman" w:eastAsia="Times New Roman" w:hAnsi="Times New Roman"/>
          <w:sz w:val="28"/>
          <w:szCs w:val="28"/>
          <w:lang w:eastAsia="en-US"/>
        </w:rPr>
      </w:pPr>
    </w:p>
    <w:p w:rsidR="00393443" w:rsidRDefault="00B022C4" w:rsidP="00B022C4">
      <w:pPr>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Макеевка – 2023 год</w:t>
      </w:r>
    </w:p>
    <w:p w:rsidR="00B022C4" w:rsidRDefault="00B022C4" w:rsidP="00B022C4">
      <w:pPr>
        <w:spacing w:after="0" w:line="240" w:lineRule="auto"/>
        <w:jc w:val="center"/>
        <w:rPr>
          <w:rFonts w:ascii="Times New Roman" w:hAnsi="Times New Roman"/>
          <w:b/>
          <w:color w:val="000000"/>
          <w:sz w:val="28"/>
          <w:szCs w:val="28"/>
        </w:rPr>
      </w:pPr>
      <w:r w:rsidRPr="00B022C4">
        <w:rPr>
          <w:rFonts w:ascii="Times New Roman" w:hAnsi="Times New Roman"/>
          <w:b/>
          <w:color w:val="000000"/>
          <w:sz w:val="28"/>
          <w:szCs w:val="28"/>
        </w:rPr>
        <w:lastRenderedPageBreak/>
        <w:t>Тема 1.4. Экономические основы местного самоуправления.</w:t>
      </w:r>
    </w:p>
    <w:p w:rsidR="00B022C4" w:rsidRDefault="00B022C4" w:rsidP="00B022C4">
      <w:pPr>
        <w:spacing w:after="0" w:line="240" w:lineRule="auto"/>
        <w:ind w:firstLine="709"/>
        <w:jc w:val="center"/>
        <w:rPr>
          <w:rFonts w:ascii="Times New Roman" w:hAnsi="Times New Roman"/>
          <w:b/>
          <w:sz w:val="28"/>
          <w:szCs w:val="28"/>
        </w:rPr>
      </w:pPr>
    </w:p>
    <w:p w:rsidR="00B022C4" w:rsidRDefault="00B022C4" w:rsidP="00B022C4">
      <w:pPr>
        <w:spacing w:after="0" w:line="240" w:lineRule="auto"/>
        <w:jc w:val="center"/>
        <w:rPr>
          <w:rFonts w:ascii="Times New Roman" w:hAnsi="Times New Roman"/>
          <w:b/>
          <w:sz w:val="28"/>
          <w:szCs w:val="28"/>
        </w:rPr>
      </w:pPr>
      <w:r>
        <w:rPr>
          <w:rFonts w:ascii="Times New Roman" w:hAnsi="Times New Roman"/>
          <w:b/>
          <w:sz w:val="28"/>
          <w:szCs w:val="28"/>
        </w:rPr>
        <w:t>ПЛАН ЛЕКЦИИ:</w:t>
      </w:r>
    </w:p>
    <w:p w:rsidR="00B022C4" w:rsidRPr="00B022C4" w:rsidRDefault="00B022C4" w:rsidP="00B022C4">
      <w:pPr>
        <w:numPr>
          <w:ilvl w:val="0"/>
          <w:numId w:val="3"/>
        </w:numPr>
        <w:tabs>
          <w:tab w:val="left" w:pos="426"/>
        </w:tabs>
        <w:spacing w:after="0" w:line="240" w:lineRule="auto"/>
        <w:ind w:left="426" w:hanging="426"/>
        <w:jc w:val="both"/>
        <w:rPr>
          <w:rFonts w:ascii="Times New Roman" w:hAnsi="Times New Roman"/>
          <w:sz w:val="28"/>
          <w:szCs w:val="28"/>
        </w:rPr>
      </w:pPr>
      <w:r w:rsidRPr="00B022C4">
        <w:rPr>
          <w:rFonts w:ascii="Times New Roman" w:hAnsi="Times New Roman"/>
          <w:sz w:val="28"/>
          <w:szCs w:val="28"/>
        </w:rPr>
        <w:t xml:space="preserve">Понятие и принципы экономических основ местного самоуправления. Муниципальная собственность. </w:t>
      </w:r>
    </w:p>
    <w:p w:rsidR="00B022C4" w:rsidRPr="00B022C4" w:rsidRDefault="00B022C4" w:rsidP="00B022C4">
      <w:pPr>
        <w:numPr>
          <w:ilvl w:val="0"/>
          <w:numId w:val="3"/>
        </w:numPr>
        <w:tabs>
          <w:tab w:val="left" w:pos="426"/>
        </w:tabs>
        <w:spacing w:after="0" w:line="240" w:lineRule="auto"/>
        <w:ind w:left="426" w:hanging="426"/>
        <w:jc w:val="both"/>
        <w:rPr>
          <w:rFonts w:ascii="Times New Roman" w:hAnsi="Times New Roman"/>
          <w:sz w:val="28"/>
          <w:szCs w:val="28"/>
        </w:rPr>
      </w:pPr>
      <w:r w:rsidRPr="00B022C4">
        <w:rPr>
          <w:rFonts w:ascii="Times New Roman" w:hAnsi="Times New Roman"/>
          <w:sz w:val="28"/>
          <w:szCs w:val="28"/>
        </w:rPr>
        <w:t xml:space="preserve">Понятие и виды муниципального имущества: владение, пользование и распоряжение им. </w:t>
      </w:r>
    </w:p>
    <w:p w:rsidR="00B022C4" w:rsidRPr="00B022C4" w:rsidRDefault="00B022C4" w:rsidP="00B022C4">
      <w:pPr>
        <w:numPr>
          <w:ilvl w:val="0"/>
          <w:numId w:val="3"/>
        </w:numPr>
        <w:tabs>
          <w:tab w:val="left" w:pos="426"/>
        </w:tabs>
        <w:spacing w:after="0" w:line="240" w:lineRule="auto"/>
        <w:ind w:left="426" w:hanging="426"/>
        <w:jc w:val="both"/>
        <w:rPr>
          <w:rFonts w:ascii="Times New Roman" w:hAnsi="Times New Roman"/>
          <w:sz w:val="28"/>
          <w:szCs w:val="28"/>
        </w:rPr>
      </w:pPr>
      <w:r w:rsidRPr="00B022C4">
        <w:rPr>
          <w:rFonts w:ascii="Times New Roman" w:hAnsi="Times New Roman"/>
          <w:sz w:val="28"/>
          <w:szCs w:val="28"/>
        </w:rPr>
        <w:t xml:space="preserve">Понятие местного бюджета: доходы и расходы местного бюджета. </w:t>
      </w:r>
    </w:p>
    <w:p w:rsidR="00B022C4" w:rsidRPr="00B022C4" w:rsidRDefault="00B022C4" w:rsidP="00B022C4">
      <w:pPr>
        <w:pStyle w:val="a7"/>
        <w:numPr>
          <w:ilvl w:val="0"/>
          <w:numId w:val="3"/>
        </w:numPr>
        <w:spacing w:after="0" w:line="240" w:lineRule="auto"/>
        <w:ind w:left="426" w:hanging="426"/>
        <w:jc w:val="both"/>
        <w:rPr>
          <w:rFonts w:ascii="Times New Roman" w:hAnsi="Times New Roman"/>
          <w:b/>
          <w:sz w:val="28"/>
          <w:szCs w:val="28"/>
        </w:rPr>
      </w:pPr>
      <w:r w:rsidRPr="00B022C4">
        <w:rPr>
          <w:rFonts w:ascii="Times New Roman" w:hAnsi="Times New Roman"/>
          <w:sz w:val="28"/>
          <w:szCs w:val="28"/>
        </w:rPr>
        <w:t>Бюджетный процесс в муниципальном образовании.</w:t>
      </w:r>
    </w:p>
    <w:p w:rsidR="00B022C4" w:rsidRDefault="00B022C4" w:rsidP="00B022C4">
      <w:pPr>
        <w:spacing w:after="0" w:line="240" w:lineRule="auto"/>
        <w:jc w:val="both"/>
        <w:rPr>
          <w:rFonts w:ascii="Times New Roman" w:hAnsi="Times New Roman"/>
          <w:b/>
          <w:sz w:val="28"/>
          <w:szCs w:val="28"/>
        </w:rPr>
      </w:pPr>
    </w:p>
    <w:p w:rsidR="00B022C4" w:rsidRPr="00B022C4" w:rsidRDefault="00B022C4" w:rsidP="00B022C4">
      <w:pPr>
        <w:tabs>
          <w:tab w:val="left" w:pos="426"/>
        </w:tabs>
        <w:spacing w:after="0" w:line="240" w:lineRule="auto"/>
        <w:jc w:val="both"/>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sidRPr="00B022C4">
        <w:rPr>
          <w:rFonts w:ascii="Times New Roman" w:hAnsi="Times New Roman"/>
          <w:b/>
          <w:sz w:val="28"/>
          <w:szCs w:val="28"/>
        </w:rPr>
        <w:t xml:space="preserve">1. Понятие и принципы экономических основ местного самоуправления. Муниципальная собственность.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В соответствии со ст. 49 Закона 2003 года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В качестве общих принципов экономических основ местного самоуправления можно рассматривать положения Европейской хартии местного самоуправления (ст. 9):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1) органы местного самоуправления имеют право в рамках национальной экономической политики на обладание достаточными собственными финансовыми средствами, которыми они могут свободно распоряжаться при осуществлении своих функций;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2) финансовые средства органов должны быть соразмерны предоставляемым им конституцией или законом полномочиям;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3) часть финансовых средств органов местного самоуправления должны поступать от местных налогов и сборов, ставки которых органы местного самоуправления вправе устанавливать в пределах, установленных законом;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4) финансовые системы, на которых основываются средства местного самоуправления, должны быть достаточно разнообразными и гибкими;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5) защита более слабых муниципальных образований, для чего вводятся процедуры финансового выравнивания.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Эти принципы конкретизированы в национальном законодательстве, в частности в Законе 2003 года: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1) принцип достаточности ресурсов. Для обеспечения минимальных потребностей муниципального образования вводится понятие «выравнивание уровня бюджетной обеспеченности»;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2) принцип использования ресурсов подведомственной органу власти территории;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3) принцип инфраструктурной целостности;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4) принцип содействия органов государственной власти развитию экономических основ местного самоуправления. Они регулируют порядок передачи объектов государственной собственности в муниципальную </w:t>
      </w:r>
      <w:r w:rsidRPr="00B022C4">
        <w:rPr>
          <w:rFonts w:ascii="Times New Roman" w:hAnsi="Times New Roman"/>
          <w:sz w:val="28"/>
          <w:szCs w:val="28"/>
        </w:rPr>
        <w:lastRenderedPageBreak/>
        <w:t xml:space="preserve">собственность, передают органам местного самоуправления средства, необходимые для осуществления отдельных государственных полномочий, регулируют межбюджетные отношения, обеспечивают сбалансированность минимальных местных бюджетов, участвуют в решении местных задач через целевые федеральные и региональные программы.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Понятие муниципальной собственности было введено в 1990 году Законом РСФСР от 24 декабря 1990 года «О собственности в РСФСР».</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b/>
          <w:sz w:val="28"/>
          <w:szCs w:val="28"/>
        </w:rPr>
        <w:t>Муниципальная собственность</w:t>
      </w:r>
      <w:r w:rsidRPr="00B022C4">
        <w:rPr>
          <w:rFonts w:ascii="Times New Roman" w:hAnsi="Times New Roman"/>
          <w:sz w:val="28"/>
          <w:szCs w:val="28"/>
        </w:rPr>
        <w:t xml:space="preserve"> – это особая разновидность общественной собственности, которая должна обеспечивать удовлетворение, прежде всего совокупного интереса всего муниципального сообщества. Муниципальная собственность признается и защищается государством наравне с иными формами собственности</w:t>
      </w:r>
      <w:r>
        <w:rPr>
          <w:rFonts w:ascii="Times New Roman" w:hAnsi="Times New Roman"/>
          <w:sz w:val="28"/>
          <w:szCs w:val="28"/>
        </w:rPr>
        <w:t>.</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 Правовой режим муниципальной собственности в общем виде определяется ст.215 ГК РФ. Данная статья относит к муниципальной собственности имущество, принадлежащее на праве собственности городским и сельским поселениям, а также другим муниципальным образованиям.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Под другими муниципальными образованиями следует понимать городские округа, городские округа с внутригородским делением, внутригородские районы, муниципальные районы и внутригородские территории городов федерального значения.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Таким образом, субъектами муниципальной собственности являются муниципальные образования, а не органы местного самоуправления.</w:t>
      </w:r>
    </w:p>
    <w:p w:rsidR="00D416FF" w:rsidRDefault="00D416FF" w:rsidP="00B022C4">
      <w:pPr>
        <w:spacing w:after="0" w:line="240" w:lineRule="auto"/>
        <w:ind w:firstLine="709"/>
        <w:jc w:val="both"/>
        <w:rPr>
          <w:rFonts w:ascii="Times New Roman" w:hAnsi="Times New Roman"/>
          <w:sz w:val="28"/>
          <w:szCs w:val="28"/>
        </w:rPr>
      </w:pPr>
    </w:p>
    <w:p w:rsidR="00D416FF" w:rsidRPr="00D416FF" w:rsidRDefault="00D416FF" w:rsidP="00D416FF">
      <w:pPr>
        <w:tabs>
          <w:tab w:val="left" w:pos="426"/>
        </w:tabs>
        <w:spacing w:after="0" w:line="240" w:lineRule="auto"/>
        <w:jc w:val="both"/>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sidRPr="00D416FF">
        <w:rPr>
          <w:rFonts w:ascii="Times New Roman" w:hAnsi="Times New Roman"/>
          <w:b/>
          <w:sz w:val="28"/>
          <w:szCs w:val="28"/>
        </w:rPr>
        <w:t xml:space="preserve">2. Понятие и виды муниципального имущества: владение, пользование и распоряжение им.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Имущество, являющееся объектом права муниципальной собственности, подразделяется на </w:t>
      </w:r>
      <w:r>
        <w:rPr>
          <w:rFonts w:ascii="Times New Roman" w:hAnsi="Times New Roman"/>
          <w:sz w:val="28"/>
          <w:szCs w:val="28"/>
        </w:rPr>
        <w:t>–</w:t>
      </w:r>
      <w:r w:rsidRPr="00B022C4">
        <w:rPr>
          <w:rFonts w:ascii="Times New Roman" w:hAnsi="Times New Roman"/>
          <w:sz w:val="28"/>
          <w:szCs w:val="28"/>
        </w:rPr>
        <w:t xml:space="preserve"> имущество, закрепленное за муниципальными предприятиями и учреждениями на праве хозяйственного ведения или праве оперативного управления, </w:t>
      </w:r>
      <w:r>
        <w:rPr>
          <w:rFonts w:ascii="Times New Roman" w:hAnsi="Times New Roman"/>
          <w:sz w:val="28"/>
          <w:szCs w:val="28"/>
        </w:rPr>
        <w:t>–</w:t>
      </w:r>
      <w:r w:rsidRPr="00B022C4">
        <w:rPr>
          <w:rFonts w:ascii="Times New Roman" w:hAnsi="Times New Roman"/>
          <w:sz w:val="28"/>
          <w:szCs w:val="28"/>
        </w:rPr>
        <w:t xml:space="preserve"> и на имущество, не закрепленное за муниципальными предприятиями и учреждениями, составляющее казну муниципального образования. Имущество первой группы имеет в основном социальное (образование, медицина, культура) и производственное значения.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Имущество второй группы призвано удовлетворять потребности населения, связанные с проживанием на территории соответствующего поселения или иного муниципального образования, а также финансово и материально обеспечивать деятельность органов местного самоуправления.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В собственности муниципальных образований может находиться: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1) имущество, предназначенное для решения вопросов местного значения;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lastRenderedPageBreak/>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5) имущество, предназначенное для решения вопросов местного значения в соответствии с частями 3 и 4 статьи 14 (разграничение вопросов местного значения сельского поселения и муниципальных районов), частью 3 статьи 16 (дополнительные вопросы местного значения городских округов с внутригородским делением) и частями 2 и 3 статьи 16.2 (о разграничении полномочий между органами местного самоуправления городского округа с внутригородским делением и органами местного самоуправления внутригородских районов)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Закона 2003 года, а также имущество, предназначенное для осуществления полномочий по решению вопросов местного значения в соответствии с частями 1 и 1.1 статьи 17 (о полномочиях органов местного самоуправления по решению вопросов местного значения устанавливаемых для внутригородских районов законами субъектов РФ, а для остальных муниципальных образований – федеральными законами и уставами муниципальных образований) Закона 2003 года.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Право муниципальной собственности может быть ограничено лишь федеральным законом и только тогда, когда это необходимо для защиты конституционных ценностей и когда такое ограничение является соразмерным. Например, в соответствии с ч. 5 ст. 50 Закона 2003 года в случаях возникновения у муниципальных образований права собственности на имущество, не предназначенное для осуществления отдельных государственных полномочий, переданных органам местного самоуправления,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либо не относящееся к видам имущества, предназначенным для решения вопросов местного значения, указанное имущество подлежит перепрофилированию (изменению целевого назначения имущества) либо отчуждению.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lastRenderedPageBreak/>
        <w:t xml:space="preserve">Данное положение не является ограничением права муниципальной собственности, так как в муниципальной собственности, как особой разновидности  публичной собственности, </w:t>
      </w:r>
      <w:r w:rsidR="003F3AD9">
        <w:rPr>
          <w:rFonts w:ascii="Times New Roman" w:hAnsi="Times New Roman"/>
          <w:sz w:val="28"/>
          <w:szCs w:val="28"/>
        </w:rPr>
        <w:t>–</w:t>
      </w:r>
      <w:r w:rsidRPr="00B022C4">
        <w:rPr>
          <w:rFonts w:ascii="Times New Roman" w:hAnsi="Times New Roman"/>
          <w:sz w:val="28"/>
          <w:szCs w:val="28"/>
        </w:rPr>
        <w:t xml:space="preserve"> исходя из ее конституционного предназначения, заключающегося в обеспечении интересов местного сообщества в целом, - должно находиться то имущество, которое требуется для решения возложенных на местное самоуправление задач.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В силу публично-правовой природы этой формы собственности, она </w:t>
      </w:r>
      <w:r w:rsidR="003F3AD9">
        <w:rPr>
          <w:rFonts w:ascii="Times New Roman" w:hAnsi="Times New Roman"/>
          <w:sz w:val="28"/>
          <w:szCs w:val="28"/>
        </w:rPr>
        <w:t>–</w:t>
      </w:r>
      <w:r w:rsidRPr="00B022C4">
        <w:rPr>
          <w:rFonts w:ascii="Times New Roman" w:hAnsi="Times New Roman"/>
          <w:sz w:val="28"/>
          <w:szCs w:val="28"/>
        </w:rPr>
        <w:t xml:space="preserve"> в отличие от частной собственности </w:t>
      </w:r>
      <w:r w:rsidR="003F3AD9">
        <w:rPr>
          <w:rFonts w:ascii="Times New Roman" w:hAnsi="Times New Roman"/>
          <w:sz w:val="28"/>
          <w:szCs w:val="28"/>
        </w:rPr>
        <w:t xml:space="preserve">– </w:t>
      </w:r>
      <w:r w:rsidRPr="00B022C4">
        <w:rPr>
          <w:rFonts w:ascii="Times New Roman" w:hAnsi="Times New Roman"/>
          <w:sz w:val="28"/>
          <w:szCs w:val="28"/>
        </w:rPr>
        <w:t xml:space="preserve">следует общим интересам и связана с осуществлением задач и функций публичной власти, что предполагает нахождение в собственности публично-правовых образований только того имущества, которое необходимо для реализации их публичных функций и полномочий по предметам их ведения и составляет экономическую основу деятельности органов публичной власти.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Имущество, находящееся в собственности муниципальных образований, предназначено обеспечивать наиболее полное покрытие их расходных обязательств и планы развития в соответствии с конституционно-правовым статусом муниципального образования.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Однако, хотя муниципальные образования в силу своей природы и статуса как участника гражданского оборота не занимаются предпринимательской деятельностью, решение вопросов местного значения в ряде случаев предполагает предоставление муниципального имущества хозяйствующим субъектам не муниципальной формы собственности (с сохранением права муниципальной собственности) для оказания тех или иных услуг, связанных с жизнеобеспечением населения.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В таких случаях нахождение конкретного объекта в публичной собственности выступает гарантией того, что - вне зависимости от воли субъекта экономической деятельности, свободного в принятии решения о ее прекращении по собственному желанию в любое время, - население муниципального образования не лишится возможности получения этих услуг из-за отсутствия соответствующей инфраструктуры.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Следовательно, ограничение участия публичных образований в имущественных отношениях случаями, когда такое участие необходимо с точки зрения реализации функций и полномочий органов публичной власти, не должно создавать препятствий для решения вопросов местного значения, связанных с организацией жизнеобеспечения населения муниципального образования.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Имущество может поступать в муниципальную собственность различными способами: </w:t>
      </w:r>
    </w:p>
    <w:p w:rsidR="003F3AD9" w:rsidRPr="003F3AD9" w:rsidRDefault="00B022C4" w:rsidP="00B022C4">
      <w:pPr>
        <w:spacing w:after="0" w:line="240" w:lineRule="auto"/>
        <w:ind w:firstLine="709"/>
        <w:jc w:val="both"/>
        <w:rPr>
          <w:rFonts w:ascii="Times New Roman" w:hAnsi="Times New Roman"/>
          <w:b/>
          <w:i/>
          <w:sz w:val="28"/>
          <w:szCs w:val="28"/>
        </w:rPr>
      </w:pPr>
      <w:r w:rsidRPr="003F3AD9">
        <w:rPr>
          <w:rFonts w:ascii="Times New Roman" w:hAnsi="Times New Roman"/>
          <w:b/>
          <w:i/>
          <w:sz w:val="28"/>
          <w:szCs w:val="28"/>
        </w:rPr>
        <w:t>1) путем передачи имущества из государственной собственности в собственность муниципальных образований. Формирование муниципальной собственности в Российской Федерации осуществлялось преимущественно на основе разграничения единого массива государственной собственности;</w:t>
      </w:r>
    </w:p>
    <w:p w:rsidR="003F3AD9" w:rsidRPr="003F3AD9" w:rsidRDefault="00B022C4" w:rsidP="00B022C4">
      <w:pPr>
        <w:spacing w:after="0" w:line="240" w:lineRule="auto"/>
        <w:ind w:firstLine="709"/>
        <w:jc w:val="both"/>
        <w:rPr>
          <w:rFonts w:ascii="Times New Roman" w:hAnsi="Times New Roman"/>
          <w:b/>
          <w:i/>
          <w:sz w:val="28"/>
          <w:szCs w:val="28"/>
        </w:rPr>
      </w:pPr>
      <w:r w:rsidRPr="003F3AD9">
        <w:rPr>
          <w:rFonts w:ascii="Times New Roman" w:hAnsi="Times New Roman"/>
          <w:b/>
          <w:i/>
          <w:sz w:val="28"/>
          <w:szCs w:val="28"/>
        </w:rPr>
        <w:lastRenderedPageBreak/>
        <w:t xml:space="preserve">2)при объединении, разделении, преобразовании или упразднении муниципальных образований; </w:t>
      </w:r>
    </w:p>
    <w:p w:rsidR="003F3AD9" w:rsidRPr="003F3AD9" w:rsidRDefault="00B022C4" w:rsidP="00B022C4">
      <w:pPr>
        <w:spacing w:after="0" w:line="240" w:lineRule="auto"/>
        <w:ind w:firstLine="709"/>
        <w:jc w:val="both"/>
        <w:rPr>
          <w:rFonts w:ascii="Times New Roman" w:hAnsi="Times New Roman"/>
          <w:b/>
          <w:i/>
          <w:sz w:val="28"/>
          <w:szCs w:val="28"/>
        </w:rPr>
      </w:pPr>
      <w:r w:rsidRPr="003F3AD9">
        <w:rPr>
          <w:rFonts w:ascii="Times New Roman" w:hAnsi="Times New Roman"/>
          <w:b/>
          <w:i/>
          <w:sz w:val="28"/>
          <w:szCs w:val="28"/>
        </w:rPr>
        <w:t xml:space="preserve">3)в результате предпринимательской и иной деятельности муниципальных предприятий и учреждений; </w:t>
      </w:r>
    </w:p>
    <w:p w:rsidR="003F3AD9" w:rsidRPr="003F3AD9" w:rsidRDefault="00B022C4" w:rsidP="00B022C4">
      <w:pPr>
        <w:spacing w:after="0" w:line="240" w:lineRule="auto"/>
        <w:ind w:firstLine="709"/>
        <w:jc w:val="both"/>
        <w:rPr>
          <w:rFonts w:ascii="Times New Roman" w:hAnsi="Times New Roman"/>
          <w:b/>
          <w:i/>
          <w:sz w:val="28"/>
          <w:szCs w:val="28"/>
        </w:rPr>
      </w:pPr>
      <w:r w:rsidRPr="003F3AD9">
        <w:rPr>
          <w:rFonts w:ascii="Times New Roman" w:hAnsi="Times New Roman"/>
          <w:b/>
          <w:i/>
          <w:sz w:val="28"/>
          <w:szCs w:val="28"/>
        </w:rPr>
        <w:t xml:space="preserve">4)по сделкам.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К муниципальному образованию применяются нормы, определяющие участие юридических лиц, в отношениях регулируемым гражданским законодательством, если иное не вытекает из закона или особенностей данного субъекта.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Как указал Конституционный Суд РФ в Постановлении от 20 декабря 2010 года № 22-П, один и тот же субъект не может совмещать властную деятельность в сфере государственного и муниципального управления и предпринимательскую деятельность, направленную на систематическое получение прибыли, участие муниципальных образований в гражданском обороте может быть связано только с осуществлением властных функций и решением задач, возложенных на местное самоуправление.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Размещение заказов на поставки товаров, выполнение работ, оказание услуг для муниципальных нужд осуществляется в порядке,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 </w:t>
      </w:r>
    </w:p>
    <w:p w:rsidR="003F3AD9" w:rsidRDefault="00B022C4" w:rsidP="00B022C4">
      <w:pPr>
        <w:spacing w:after="0" w:line="240" w:lineRule="auto"/>
        <w:ind w:firstLine="709"/>
        <w:jc w:val="both"/>
        <w:rPr>
          <w:rFonts w:ascii="Times New Roman" w:hAnsi="Times New Roman"/>
          <w:sz w:val="28"/>
          <w:szCs w:val="28"/>
        </w:rPr>
      </w:pPr>
      <w:r w:rsidRPr="003F3AD9">
        <w:rPr>
          <w:rFonts w:ascii="Times New Roman" w:hAnsi="Times New Roman"/>
          <w:b/>
          <w:sz w:val="28"/>
          <w:szCs w:val="28"/>
        </w:rPr>
        <w:t>Под муниципальными нуждами</w:t>
      </w:r>
      <w:r w:rsidRPr="00B022C4">
        <w:rPr>
          <w:rFonts w:ascii="Times New Roman" w:hAnsi="Times New Roman"/>
          <w:sz w:val="28"/>
          <w:szCs w:val="28"/>
        </w:rPr>
        <w:t xml:space="preserve"> понимаются обеспечиваемые за счет средств местных бюджетов и внебюджетных источников финансирования потребности муниципальных образований, муниципальных заказчиков в товарах, работах, услугах, необходимых для решения вопросов местного значения и осуществления отдельных государственных полномочий, переданных органам местного самоуправления федеральными законами и (или) законами субъектов РФ, функций и полномочий муниципальных заказчиков.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Под нуждами муниципальных бюджетных учреждений понимаются обеспечиваемые муниципальными бюджетными учреждениями (независимо от источников финансового обеспечения) потребности в товарах, работах, услугах данных бюджетных учреждений.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Муниципальными заказчиками выступают органы местного самоуправления, казенные учреждения и иные получатели средств местных бюджетов при размещении заказов на поставки товаров, выполнение работ, оказание услуг за счет бюджетных средств и внебюджетных источников финансирования.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Иными заказчиками выступают бюджетные учреждения при размещении ими заказов на поставки товаров, выполнение работ, оказание услуг независимо от источников финансового обеспечения их исполнения. Функции по размещению заказов для заказчиков может исполнять уполномоченный орган местного самоуправления, но при этом </w:t>
      </w:r>
      <w:r w:rsidRPr="00B022C4">
        <w:rPr>
          <w:rFonts w:ascii="Times New Roman" w:hAnsi="Times New Roman"/>
          <w:sz w:val="28"/>
          <w:szCs w:val="28"/>
        </w:rPr>
        <w:lastRenderedPageBreak/>
        <w:t>муниципальные контракты, а также гражданско</w:t>
      </w:r>
      <w:r w:rsidR="003F3AD9">
        <w:rPr>
          <w:rFonts w:ascii="Times New Roman" w:hAnsi="Times New Roman"/>
          <w:sz w:val="28"/>
          <w:szCs w:val="28"/>
        </w:rPr>
        <w:t>-</w:t>
      </w:r>
      <w:r w:rsidRPr="00B022C4">
        <w:rPr>
          <w:rFonts w:ascii="Times New Roman" w:hAnsi="Times New Roman"/>
          <w:sz w:val="28"/>
          <w:szCs w:val="28"/>
        </w:rPr>
        <w:t xml:space="preserve">правовые договоры бюджетных учреждений подписываются заказчиком.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Заказ размещается: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1) путем проведения торгов в форме конкурса, аукциона, в том числе аукциона в электронной форме;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2) без проведения торгов (запрос котировок, у единственного поставщика (исполнителя, подрядчика), на товарных биржах).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Для размещения заказа создается конкурсная, аукционная или котировочная комиссия. После определения победителя заключается муниципальный контракт (договор, заключенный заказчиком муниципального образования в целях обеспечения муниципальных нужд) или гражданско-правовой договор бюджетного  учреждения на поставку товаров, выполнение работ, оказание услуг, заключаемый от имени муниципального бюджетного учреждения.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Уполномоченным федеральным органом исполнительной власти ведется реестр контрактов и гражданско-правовых договоров, заключенных по итогам размещения заказов.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Если закупки осуществлены без заключения муниципальных контрактов, получатели бюджетных средств обязаны вести реестры закупок, которые должны содержать следующие сведения: краткое наименование закупаемых товаров, работ и услуг; наименование и местонахождение поставщиков, подрядчиков и исполнителей услуг; цена и дата закупки. </w:t>
      </w:r>
    </w:p>
    <w:p w:rsidR="003F3AD9" w:rsidRDefault="00B022C4" w:rsidP="00B022C4">
      <w:pPr>
        <w:spacing w:after="0" w:line="240" w:lineRule="auto"/>
        <w:ind w:firstLine="709"/>
        <w:jc w:val="both"/>
        <w:rPr>
          <w:rFonts w:ascii="Times New Roman" w:hAnsi="Times New Roman"/>
          <w:sz w:val="28"/>
          <w:szCs w:val="28"/>
        </w:rPr>
      </w:pPr>
      <w:r w:rsidRPr="003F3AD9">
        <w:rPr>
          <w:rFonts w:ascii="Times New Roman" w:hAnsi="Times New Roman"/>
          <w:b/>
          <w:i/>
          <w:sz w:val="28"/>
          <w:szCs w:val="28"/>
        </w:rPr>
        <w:t>5) путем взимания налогов и иных обязательных платежей</w:t>
      </w:r>
      <w:r w:rsidRPr="00B022C4">
        <w:rPr>
          <w:rFonts w:ascii="Times New Roman" w:hAnsi="Times New Roman"/>
          <w:sz w:val="28"/>
          <w:szCs w:val="28"/>
        </w:rPr>
        <w:t xml:space="preserve">, подлежащих зачислению в местный бюджет. Перечень налогов и нормативы отчислений от этих налогов, определяются Бюджетным кодексом РФ в зависимости от вида муниципального образования (статьи 61-61.2).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Законом субъекта РФ могут быть установлены единые для всех поселений, муниципальных районов субъекта РФ нормативы отчислений в бюджеты поселений, муниципальных районов от отдельных федеральных и (или) региональных налогов и сборов, налогов, предусмотренных специальными налоговыми режимами, подлежащих зачислению в бюджет субъекта РФ.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Законом субъекта РФ о бюджете могут быть установлены дополнительные нормативы отчислений в местные бюджеты от налога на доходы физических лиц, подлежащего зачислению в бюджет субъекта Российской Федерации.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Законом субъекта РФ представительные органы муниципальных районов могут быть наделены полномочиями органов государственной власти субъектов РФ по установлению дополнительных нормативов отчислений от налога на доходы физических лиц, подлежащего зачислению в бюджет субъекта РФ, в бюджеты поселений, входящих в состав соответствующих муниципальных районов.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Органы государственной власти субъекта РФ обязаны установить единые и (или) дополнительные нормативы отчислений в местные бюджеты </w:t>
      </w:r>
      <w:r w:rsidRPr="00B022C4">
        <w:rPr>
          <w:rFonts w:ascii="Times New Roman" w:hAnsi="Times New Roman"/>
          <w:sz w:val="28"/>
          <w:szCs w:val="28"/>
        </w:rPr>
        <w:lastRenderedPageBreak/>
        <w:t xml:space="preserve">от налога на доходы физических лиц, исходя из зачисления в местные бюджеты </w:t>
      </w:r>
      <w:r w:rsidRPr="003F3AD9">
        <w:rPr>
          <w:rFonts w:ascii="Times New Roman" w:hAnsi="Times New Roman"/>
          <w:b/>
          <w:i/>
          <w:sz w:val="28"/>
          <w:szCs w:val="28"/>
        </w:rPr>
        <w:t>не менее 10 процентов</w:t>
      </w:r>
      <w:r w:rsidRPr="00B022C4">
        <w:rPr>
          <w:rFonts w:ascii="Times New Roman" w:hAnsi="Times New Roman"/>
          <w:sz w:val="28"/>
          <w:szCs w:val="28"/>
        </w:rPr>
        <w:t xml:space="preserve"> налоговых доходов консолидированного бюджета субъекта РФ от указанного налога.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В городах федерального значения Москве</w:t>
      </w:r>
      <w:r w:rsidR="003F3AD9">
        <w:rPr>
          <w:rFonts w:ascii="Times New Roman" w:hAnsi="Times New Roman"/>
          <w:sz w:val="28"/>
          <w:szCs w:val="28"/>
        </w:rPr>
        <w:t xml:space="preserve">, </w:t>
      </w:r>
      <w:r w:rsidRPr="00B022C4">
        <w:rPr>
          <w:rFonts w:ascii="Times New Roman" w:hAnsi="Times New Roman"/>
          <w:sz w:val="28"/>
          <w:szCs w:val="28"/>
        </w:rPr>
        <w:t>Санкт-Петербурге</w:t>
      </w:r>
      <w:r w:rsidR="003F3AD9">
        <w:rPr>
          <w:rFonts w:ascii="Times New Roman" w:hAnsi="Times New Roman"/>
          <w:sz w:val="28"/>
          <w:szCs w:val="28"/>
        </w:rPr>
        <w:t xml:space="preserve"> и Севастополе</w:t>
      </w:r>
      <w:r w:rsidRPr="00B022C4">
        <w:rPr>
          <w:rFonts w:ascii="Times New Roman" w:hAnsi="Times New Roman"/>
          <w:sz w:val="28"/>
          <w:szCs w:val="28"/>
        </w:rPr>
        <w:t xml:space="preserve"> порядок установления и значения нормативов отчислений от федеральных и региональных налогов и сборов, налогов, предусмотренных специальными налоговыми режимами, в бюджеты внутригородских муниципальных образований определяются законами указанных субъектов РФ. </w:t>
      </w:r>
    </w:p>
    <w:p w:rsidR="003F3AD9" w:rsidRDefault="00B022C4" w:rsidP="00B022C4">
      <w:pPr>
        <w:spacing w:after="0" w:line="240" w:lineRule="auto"/>
        <w:ind w:firstLine="709"/>
        <w:jc w:val="both"/>
        <w:rPr>
          <w:rFonts w:ascii="Times New Roman" w:hAnsi="Times New Roman"/>
          <w:sz w:val="28"/>
          <w:szCs w:val="28"/>
        </w:rPr>
      </w:pPr>
      <w:r w:rsidRPr="003F3AD9">
        <w:rPr>
          <w:rFonts w:ascii="Times New Roman" w:hAnsi="Times New Roman"/>
          <w:b/>
          <w:i/>
          <w:sz w:val="28"/>
          <w:szCs w:val="28"/>
        </w:rPr>
        <w:t>6) при наследовании по завещанию и по закону.</w:t>
      </w:r>
      <w:r w:rsidRPr="00B022C4">
        <w:rPr>
          <w:rFonts w:ascii="Times New Roman" w:hAnsi="Times New Roman"/>
          <w:sz w:val="28"/>
          <w:szCs w:val="28"/>
        </w:rPr>
        <w:t xml:space="preserve"> Выморочное имущество в виде расположенного на территории Российской Федерации жилого помещения переходит в порядке наследования по закону в собственность муниципального образования, в котором данное жилое помещение расположено, а если оно расположено в субъекте РФ </w:t>
      </w:r>
      <w:r w:rsidR="003F3AD9">
        <w:rPr>
          <w:rFonts w:ascii="Times New Roman" w:hAnsi="Times New Roman"/>
          <w:sz w:val="28"/>
          <w:szCs w:val="28"/>
        </w:rPr>
        <w:t>–</w:t>
      </w:r>
      <w:r w:rsidRPr="00B022C4">
        <w:rPr>
          <w:rFonts w:ascii="Times New Roman" w:hAnsi="Times New Roman"/>
          <w:sz w:val="28"/>
          <w:szCs w:val="28"/>
        </w:rPr>
        <w:t xml:space="preserve"> городе федерального значения Москве</w:t>
      </w:r>
      <w:r w:rsidR="003F3AD9">
        <w:rPr>
          <w:rFonts w:ascii="Times New Roman" w:hAnsi="Times New Roman"/>
          <w:sz w:val="28"/>
          <w:szCs w:val="28"/>
        </w:rPr>
        <w:t>,</w:t>
      </w:r>
      <w:r w:rsidRPr="00B022C4">
        <w:rPr>
          <w:rFonts w:ascii="Times New Roman" w:hAnsi="Times New Roman"/>
          <w:sz w:val="28"/>
          <w:szCs w:val="28"/>
        </w:rPr>
        <w:t xml:space="preserve"> Санкт</w:t>
      </w:r>
      <w:r w:rsidR="003F3AD9">
        <w:rPr>
          <w:rFonts w:ascii="Times New Roman" w:hAnsi="Times New Roman"/>
          <w:sz w:val="28"/>
          <w:szCs w:val="28"/>
        </w:rPr>
        <w:t>-</w:t>
      </w:r>
      <w:r w:rsidRPr="00B022C4">
        <w:rPr>
          <w:rFonts w:ascii="Times New Roman" w:hAnsi="Times New Roman"/>
          <w:sz w:val="28"/>
          <w:szCs w:val="28"/>
        </w:rPr>
        <w:t>Петербурге</w:t>
      </w:r>
      <w:r w:rsidR="003F3AD9" w:rsidRPr="003F3AD9">
        <w:rPr>
          <w:rFonts w:ascii="Times New Roman" w:hAnsi="Times New Roman"/>
          <w:sz w:val="28"/>
          <w:szCs w:val="28"/>
        </w:rPr>
        <w:t xml:space="preserve"> </w:t>
      </w:r>
      <w:r w:rsidR="003F3AD9" w:rsidRPr="00B022C4">
        <w:rPr>
          <w:rFonts w:ascii="Times New Roman" w:hAnsi="Times New Roman"/>
          <w:sz w:val="28"/>
          <w:szCs w:val="28"/>
        </w:rPr>
        <w:t>или</w:t>
      </w:r>
      <w:r w:rsidR="003F3AD9">
        <w:rPr>
          <w:rFonts w:ascii="Times New Roman" w:hAnsi="Times New Roman"/>
          <w:sz w:val="28"/>
          <w:szCs w:val="28"/>
        </w:rPr>
        <w:t xml:space="preserve"> Севастополе</w:t>
      </w:r>
      <w:r w:rsidRPr="00B022C4">
        <w:rPr>
          <w:rFonts w:ascii="Times New Roman" w:hAnsi="Times New Roman"/>
          <w:sz w:val="28"/>
          <w:szCs w:val="28"/>
        </w:rPr>
        <w:t xml:space="preserve">, - в собственность такого субъекта РФ (ст. 1151 ГК РФ); 121 </w:t>
      </w:r>
    </w:p>
    <w:p w:rsidR="003F3AD9" w:rsidRDefault="00B022C4" w:rsidP="00B022C4">
      <w:pPr>
        <w:spacing w:after="0" w:line="240" w:lineRule="auto"/>
        <w:ind w:firstLine="709"/>
        <w:jc w:val="both"/>
        <w:rPr>
          <w:rFonts w:ascii="Times New Roman" w:hAnsi="Times New Roman"/>
          <w:sz w:val="28"/>
          <w:szCs w:val="28"/>
        </w:rPr>
      </w:pPr>
      <w:r w:rsidRPr="003F3AD9">
        <w:rPr>
          <w:rFonts w:ascii="Times New Roman" w:hAnsi="Times New Roman"/>
          <w:b/>
          <w:i/>
          <w:sz w:val="28"/>
          <w:szCs w:val="28"/>
        </w:rPr>
        <w:t>7) путем обращения в муниципальную собственность</w:t>
      </w:r>
      <w:r w:rsidRPr="00B022C4">
        <w:rPr>
          <w:rFonts w:ascii="Times New Roman" w:hAnsi="Times New Roman"/>
          <w:sz w:val="28"/>
          <w:szCs w:val="28"/>
        </w:rPr>
        <w:t xml:space="preserve"> самовольной постройки, бесхозных вещей, в силу приобретательной давности, в результате создания (изготовления) имущества.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В соответствии со ст. 222 ГК РФ право собственности на самовольную постройку может быть признано судом, а в предусмотренных законом случаях в ином установленном законом порядке, за муниципальным образованием, в собственности которого находится земельный участок, где осуществлена постройка. </w:t>
      </w:r>
    </w:p>
    <w:p w:rsidR="003F3AD9"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Бесхозяйная недвижимая вещь может быть признана судом поступившей в муниципальную собственность (ст. 225 ГК РФ). Если нашедший вещь откажется от приобретения найденной вещи в собственность, она поступает в муниципальную собственность (ст. 228 ГК РФ).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В соответствии со ст. 51 Закона 2003 года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федеральным законодательством и нормативными правовыми актами органов местного самоуправления.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Исключительной компетенцией представительных органов местного самоуправления является принятие планов и программ развития муниципального образования, утверждение отчетов об их исполнении; определение порядка управления и распоряжения имуществом, находящимся в муниципальной собственности; 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Это нормотворческие полномочия, которые могут влиять на управление муниципальной собственностью через планирование, </w:t>
      </w:r>
      <w:r w:rsidRPr="00B022C4">
        <w:rPr>
          <w:rFonts w:ascii="Times New Roman" w:hAnsi="Times New Roman"/>
          <w:sz w:val="28"/>
          <w:szCs w:val="28"/>
        </w:rPr>
        <w:lastRenderedPageBreak/>
        <w:t xml:space="preserve">прогнозирование. А правомочия собственника, как правило, осуществляет местная администрация (или ее органы).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Возможность членения правомочий позволяет создавать специальные органы: они образуются главой муниципального образования и входят в структуру местной администрации: фонд имущества, комитет по управлению имуществом и др.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Эти органы не являются субъектами права муниципальной собственности, они реализуют его правомочия в производном виде.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и органам местного самоуправления иных муниципальных образований, отчуждать, совершать иные сделки в соответствии с федеральными законами.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 (ранее порядок приватизации муниципального имущества мог определяться населением непосредственно).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Функции и полномочия учредителя в отношении муниципальных предприятий и учреждений осуществляют уполномоченные органы местного самоуправления. Федеральный закон от 14 ноября 2002 года № 161-ФЗ (ред. от 23.05.2016) «О государственных и муниципальных унитарных предприятиях» определяет правовое положение муниципального унитарного предприятия, права и обязанности собственников их имущества, порядок создания, реорганизации и ликвидации унитарного предприятия.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Могут быть созданы муниципальные унитарные предприятия, основанные на праве хозяйственного ведения и муниципальные унитарные предприятия, основанные на праве оперативного управления (муниципальное казенное предприятие).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Муниципальное предприятие может быть создано в случае: </w:t>
      </w:r>
    </w:p>
    <w:p w:rsidR="00DE10E6" w:rsidRDefault="00DE10E6" w:rsidP="00B022C4">
      <w:pPr>
        <w:spacing w:after="0" w:line="240" w:lineRule="auto"/>
        <w:ind w:firstLine="709"/>
        <w:jc w:val="both"/>
        <w:rPr>
          <w:rFonts w:ascii="Times New Roman" w:hAnsi="Times New Roman"/>
          <w:sz w:val="28"/>
          <w:szCs w:val="28"/>
        </w:rPr>
      </w:pPr>
      <w:r>
        <w:rPr>
          <w:rFonts w:ascii="Times New Roman" w:hAnsi="Times New Roman"/>
          <w:sz w:val="28"/>
          <w:szCs w:val="28"/>
        </w:rPr>
        <w:t>–</w:t>
      </w:r>
      <w:r w:rsidR="00B022C4" w:rsidRPr="00B022C4">
        <w:rPr>
          <w:rFonts w:ascii="Times New Roman" w:hAnsi="Times New Roman"/>
          <w:sz w:val="28"/>
          <w:szCs w:val="28"/>
        </w:rPr>
        <w:t xml:space="preserve"> необходимости использования имущества, приватизация которого запрещена; </w:t>
      </w:r>
    </w:p>
    <w:p w:rsidR="00DE10E6" w:rsidRDefault="00DE10E6" w:rsidP="00B022C4">
      <w:pPr>
        <w:spacing w:after="0" w:line="240" w:lineRule="auto"/>
        <w:ind w:firstLine="709"/>
        <w:jc w:val="both"/>
        <w:rPr>
          <w:rFonts w:ascii="Times New Roman" w:hAnsi="Times New Roman"/>
          <w:sz w:val="28"/>
          <w:szCs w:val="28"/>
        </w:rPr>
      </w:pPr>
      <w:r>
        <w:rPr>
          <w:rFonts w:ascii="Times New Roman" w:hAnsi="Times New Roman"/>
          <w:sz w:val="28"/>
          <w:szCs w:val="28"/>
        </w:rPr>
        <w:t>–</w:t>
      </w:r>
      <w:r w:rsidR="00B022C4" w:rsidRPr="00B022C4">
        <w:rPr>
          <w:rFonts w:ascii="Times New Roman" w:hAnsi="Times New Roman"/>
          <w:sz w:val="28"/>
          <w:szCs w:val="28"/>
        </w:rPr>
        <w:t xml:space="preserve"> необходимости осуществления деятельности в целях решения социальных задач (в том числе реализации определенных товаров и услуг по минимальным ценам).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Муниципальное казенное предприятие может быть создано в случае: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 если преобладающая или значительная часть производимой продукции, выполняемых работ, оказываемых услуг предназначена для нужд муниципального образования;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lastRenderedPageBreak/>
        <w:t xml:space="preserve">- необходимости использования имущества, приватизация которого запрещена;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 необходимости осуществления деятельности по производству товаров, выполнению работ, оказанию услуг, реализуемых по установленным государством ценам в целях решения социальных задач;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 необходимости осуществления отдельных дотируемых видов деятельности и ведения убыточных производств; необходимости осуществления деятельности, предусмотренной федеральными законами исключительно для казенных предприятий.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Размер уставного фонда муниципального предприятия должен составлять не менее чем одну тысячу минимальных размеров оплаты труда. По закону минимальный размер уставного фонда унитарного предприятия рассчитывается на основании минимального размера оплаты труда (МРОТ), установленного на дату госрегистрации предприятия (п.3 ст.12 Закона об унитарных предприятиях).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Базовая сумма, используемая для исчисления, с 1 января 2001 года составляет 100 руб. (ст.5 Федерального закона от 19 июня 2000 г. № 82-ФЗ «О минимальном размере оплаты труда»).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Следовательно, с 2001 года размер уставного фонда муниципального унитарного предприятия должен составлять не менее 100 тыс.руб.</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Уполномоченные органы муниципального образования в отношении унитарного предприятия: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1) принимают решение о создании унитарного предприятия;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2) определяют цели, предмет, виды деятельности унитарного предприятия, а также дают согласие на участие унитарного предприятия в ассоциациях и других объединениях коммерческих организаций;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3) определяют порядок составления, утверждения и установления показателей планов (программы) финансово-хозяйственной деятельности унитарного предприятия;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4) утверждают устав унитарного предприятия, вносят в него изменения, в том числе утверждают устав унитарного предприятия в новой редакции;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5) принимают решение о реорганизации или ликвидации унитарного предприятия в порядке, установленном законодательством, назначают ликвидационную комиссию и утверждают ликвидационные балансы унитарного предприятия;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6) формируют уставный фонд муниципального предприятия;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7) назначают на должность руководителя унитарного предприятия, заключают с ним, изменяют и прекращают трудовой договор в соответствии с трудовым законодательством и иными содержащими нормы трудового права нормативными правовыми актами;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8) согласовывают прием на работу главного бухгалтера унитарного предприятия, заключение с ним, изменение и прекращение трудового договора;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lastRenderedPageBreak/>
        <w:t xml:space="preserve">9) утверждают бухгалтерскую отчетность и отчеты унитарного предприятия;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10) дают согласие на распоряжение недвижимым имуществом, а в случаях, установленных федеральными законами, иными нормативными правовыми актами или уставом унитарного предприятия, на совершение иных сделок;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11) осуществляют контроль за использованием по назначению и сохранностью принадлежащего унитарному предприятию имущества;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12) утверждают показатели экономической эффективности деятельности унитарного предприятия и контролируют их выполнение;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13) дают согласие на создание филиалов и открытие представительств унитарного предприятия;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14) дают согласие на участие унитарного предприятия в иных юридических лицах;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15) дают согласие в определенных законом случаях на совершение крупных сделок (крупной сделкой является сделка или несколько взаимосвязанных сделок, связанных с приобретением, отчуждением или возможностью отчуждения унитарным предприятием прямо либо косвенно имущества, стоимость которого составляет более десяти процентов уставного фонда унитарного предприятия или более чем в 50 тысяч раз превышает установленный федеральным законом минимальный размер оплаты труда), сделок, в совершении которых имеется заинтересованность, и иных сделок (например, сделки, в совершении которой имеется заинтересованность руководителя унитарного предприятия);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16) принимают решения о проведении аудиторских проверок, утверждают аудитора и определяют размер оплаты его услуг;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17) принимают решение об осуществлении муниципальным унитарным предприятием отдельных полномочий концедента</w:t>
      </w:r>
      <w:r w:rsidR="00DE10E6">
        <w:rPr>
          <w:rFonts w:ascii="Times New Roman" w:hAnsi="Times New Roman"/>
          <w:sz w:val="28"/>
          <w:szCs w:val="28"/>
        </w:rPr>
        <w:t xml:space="preserve"> (</w:t>
      </w:r>
      <w:r w:rsidR="00DE10E6" w:rsidRPr="00DE10E6">
        <w:rPr>
          <w:rFonts w:ascii="Times New Roman" w:hAnsi="Times New Roman"/>
          <w:b/>
          <w:bCs/>
          <w:sz w:val="24"/>
          <w:szCs w:val="24"/>
        </w:rPr>
        <w:t>это</w:t>
      </w:r>
      <w:r w:rsidR="00DE10E6" w:rsidRPr="00DE10E6">
        <w:rPr>
          <w:rFonts w:ascii="Times New Roman" w:hAnsi="Times New Roman"/>
          <w:sz w:val="24"/>
          <w:szCs w:val="24"/>
        </w:rPr>
        <w:t> </w:t>
      </w:r>
      <w:r w:rsidR="00DE10E6" w:rsidRPr="00DE10E6">
        <w:rPr>
          <w:rFonts w:ascii="Times New Roman" w:hAnsi="Times New Roman"/>
          <w:b/>
          <w:sz w:val="24"/>
          <w:szCs w:val="24"/>
        </w:rPr>
        <w:t>обладатель права собственности на объект, по поводу которого заключается концессионное соглашение</w:t>
      </w:r>
      <w:r w:rsidR="00DE10E6">
        <w:rPr>
          <w:rFonts w:ascii="Times New Roman" w:hAnsi="Times New Roman"/>
          <w:sz w:val="24"/>
          <w:szCs w:val="24"/>
        </w:rPr>
        <w:t>)</w:t>
      </w:r>
      <w:r w:rsidRPr="00B022C4">
        <w:rPr>
          <w:rFonts w:ascii="Times New Roman" w:hAnsi="Times New Roman"/>
          <w:sz w:val="28"/>
          <w:szCs w:val="28"/>
        </w:rPr>
        <w:t xml:space="preserve">.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В отношении муниципального казенного предприятия помимо перечисленных правомочий уполномоченные органы местного самоуправления вправе: изымать у казенного предприятия излишнее, неиспользуемое или используемое не по назначению имущество; доводить до казенного предприятия обязательные для исполнения заказы на поставки товаров, выполнение работ, оказание услуг для муниципальных нужд; утверждать смету доходов и расходов казенного предприятия.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Правомочия собственника имущества унитарного предприятия, имущество которого находится в собственности муниципального образования, не могут быть переданы муниципальным образованием Российской Федерации, субъекту РФ или иному муниципальному образованию.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Муниципальное образование имеет право на получение части прибыли от использования имущества, находящегося в хозяйственном ведении муниципального унитарного предприятия.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lastRenderedPageBreak/>
        <w:t>Муниципальное предприятие ежегодно перечисляет в местный бюджет часть прибыли, остающейся в его распоряжении после уплаты налогов и иных обязательных платежей, в порядке, в размерах и в сроки, которые определяются уполномоченными органами местного самоуправления. Эти же органы определяют порядок распределения доходов казенного предприятия.</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 Органы местного самоуправления, осуществляющие функции и полномочия учредителя, определяют цели, условия и порядок деятельности муниципальных учреждений, утверждают их уставы, назначают на должность и освобождают от должности руководителей данных учреждений, заслушивают отчеты об их деятельности в порядке, предусмотренном уставом муниципального образования. </w:t>
      </w:r>
    </w:p>
    <w:p w:rsidR="00DE10E6"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 xml:space="preserve">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w:t>
      </w:r>
    </w:p>
    <w:p w:rsidR="00B022C4" w:rsidRDefault="00B022C4" w:rsidP="00B022C4">
      <w:pPr>
        <w:spacing w:after="0" w:line="240" w:lineRule="auto"/>
        <w:ind w:firstLine="709"/>
        <w:jc w:val="both"/>
        <w:rPr>
          <w:rFonts w:ascii="Times New Roman" w:hAnsi="Times New Roman"/>
          <w:sz w:val="28"/>
          <w:szCs w:val="28"/>
        </w:rPr>
      </w:pPr>
      <w:r w:rsidRPr="00B022C4">
        <w:rPr>
          <w:rFonts w:ascii="Times New Roman" w:hAnsi="Times New Roman"/>
          <w:sz w:val="28"/>
          <w:szCs w:val="28"/>
        </w:rPr>
        <w:t>Ст. 68 Закона 2003 года предоставляет право представительным органам муниципальных образований для совместного решения вопросов местного значения принимать решения об учреждении межмуниципальных хозяйственных обществ в форме закрытых акционерных обществ и обществ с ограниченной ответственностью, которые осуществляют свою деятельность в соответствии с ГК РФ и другими федеральными законами. Государственная регистрация межмуниципальных хозяйственных обществ осуществляется в соответствии с Федеральным законом от 8 августа 2001 года № 129-ФЗ «О государственной регистрации юридических лиц</w:t>
      </w:r>
      <w:r w:rsidR="00DE10E6">
        <w:rPr>
          <w:rFonts w:ascii="Times New Roman" w:hAnsi="Times New Roman"/>
          <w:sz w:val="28"/>
          <w:szCs w:val="28"/>
        </w:rPr>
        <w:t xml:space="preserve"> и индивидуальных предпринимателей</w:t>
      </w:r>
      <w:r w:rsidRPr="00B022C4">
        <w:rPr>
          <w:rFonts w:ascii="Times New Roman" w:hAnsi="Times New Roman"/>
          <w:sz w:val="28"/>
          <w:szCs w:val="28"/>
        </w:rPr>
        <w:t>».</w:t>
      </w:r>
    </w:p>
    <w:p w:rsidR="00DE10E6" w:rsidRDefault="00DE10E6" w:rsidP="00B022C4">
      <w:pPr>
        <w:spacing w:after="0" w:line="240" w:lineRule="auto"/>
        <w:ind w:firstLine="709"/>
        <w:jc w:val="both"/>
        <w:rPr>
          <w:rFonts w:ascii="Times New Roman" w:hAnsi="Times New Roman"/>
          <w:b/>
          <w:sz w:val="28"/>
          <w:szCs w:val="28"/>
        </w:rPr>
      </w:pPr>
    </w:p>
    <w:p w:rsidR="00A1009B" w:rsidRDefault="00A1009B" w:rsidP="00B022C4">
      <w:pPr>
        <w:spacing w:after="0" w:line="240" w:lineRule="auto"/>
        <w:ind w:firstLine="709"/>
        <w:jc w:val="both"/>
        <w:rPr>
          <w:rFonts w:ascii="Times New Roman" w:hAnsi="Times New Roman"/>
          <w:b/>
          <w:sz w:val="28"/>
          <w:szCs w:val="28"/>
        </w:rPr>
      </w:pPr>
      <w:r w:rsidRPr="00A1009B">
        <w:rPr>
          <w:rFonts w:ascii="Times New Roman" w:hAnsi="Times New Roman"/>
          <w:b/>
          <w:sz w:val="28"/>
          <w:szCs w:val="28"/>
        </w:rPr>
        <w:t>3. Понятие местного бюджета: доходы и расходы местного бюджета.</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b/>
          <w:sz w:val="28"/>
          <w:szCs w:val="28"/>
        </w:rPr>
        <w:t>Местный бюджет</w:t>
      </w:r>
      <w:r w:rsidRPr="00A1009B">
        <w:rPr>
          <w:rFonts w:ascii="Times New Roman" w:hAnsi="Times New Roman"/>
          <w:sz w:val="28"/>
          <w:szCs w:val="28"/>
        </w:rPr>
        <w:t xml:space="preserve"> – это форма образования и расходования денежных средств, предназначенных для финансового обеспечения задач и функций местного самоуправления.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К местным бюджетам относятся бюджеты муниципальных районов, бюджеты городских округов, городских округов с внутригородским делением, внутригородских районов, бюджеты внутригородских муниципальных образований городов федерального значения Москвы</w:t>
      </w:r>
      <w:r>
        <w:rPr>
          <w:rFonts w:ascii="Times New Roman" w:hAnsi="Times New Roman"/>
          <w:sz w:val="28"/>
          <w:szCs w:val="28"/>
        </w:rPr>
        <w:t>,</w:t>
      </w:r>
      <w:r w:rsidRPr="00A1009B">
        <w:rPr>
          <w:rFonts w:ascii="Times New Roman" w:hAnsi="Times New Roman"/>
          <w:sz w:val="28"/>
          <w:szCs w:val="28"/>
        </w:rPr>
        <w:t xml:space="preserve"> Санкт</w:t>
      </w:r>
      <w:r>
        <w:rPr>
          <w:rFonts w:ascii="Times New Roman" w:hAnsi="Times New Roman"/>
          <w:sz w:val="28"/>
          <w:szCs w:val="28"/>
        </w:rPr>
        <w:t>-</w:t>
      </w:r>
      <w:r w:rsidRPr="00A1009B">
        <w:rPr>
          <w:rFonts w:ascii="Times New Roman" w:hAnsi="Times New Roman"/>
          <w:sz w:val="28"/>
          <w:szCs w:val="28"/>
        </w:rPr>
        <w:t>Петербурга и</w:t>
      </w:r>
      <w:r>
        <w:rPr>
          <w:rFonts w:ascii="Times New Roman" w:hAnsi="Times New Roman"/>
          <w:sz w:val="28"/>
          <w:szCs w:val="28"/>
        </w:rPr>
        <w:t xml:space="preserve"> Севастополя</w:t>
      </w:r>
      <w:r w:rsidRPr="00A1009B">
        <w:rPr>
          <w:rFonts w:ascii="Times New Roman" w:hAnsi="Times New Roman"/>
          <w:sz w:val="28"/>
          <w:szCs w:val="28"/>
        </w:rPr>
        <w:t xml:space="preserve">, бюджеты городских и сельских поселений. В то же время бюджет является актом, представляющим собой смету доходов и расходов соответствующего уровня власти.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Местные бюджеты разрабатываются и утверждаются в форме правовых актов представительных органов местного самоуправления. Каждое муниципальное образование имеет собственный бюджет, который предназначен для исполнения расходных обязательств муниципального образования.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lastRenderedPageBreak/>
        <w:t xml:space="preserve">Использование органами местного самоуправления иных форм образования и расходования денежных средств для исполнения расходных обязательств муниципальных образований не допускается.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Конституционный Суд РФ в Постановлении от 11 ноября 2003 года № 16-П указал, что конституционное положение о самостоятельности местного самоуправления в пределах предоставленных его органам полномочий, получили конкретизацию в Бюджетном кодексе РФ, предусматривающем выделение бюджетов местного самоуправления в самостоятельный уровень единой бюджетной системы РФ и устанавливающем принцип самостоятельности бюджетов, из которых вытекает право органов местного самоуправления самостоятельно осуществлять бюджетный процесс, иметь собственные источники доходов бюджетов, определять направления расходования бюджетных средств.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Самостоятельность местного самоуправления в сфере бюджетной деятельности гарантируется также запретом на установление подчиненности одного муниципального образования другому.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местных бюджетах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муниципальных образований, возникающих в связи с осуществлением органами местного самоуправления полномочий по вопросам местного значения, и расходных обязательств муниципальных образований, исполняемых за счет субвенций из других бюджетов бюджетной системы Российской Федерации для осуществления отдельных государственных полномочий.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качестве составной части бюджетов городских и сельских поселений могут быть предусмотрены сметы доходов и расходов отдельных населенных пунктов, других территорий, не являющихся муниципальными образованиями.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Местный бюджет должен формироваться с учетом требований самостоятельности, достоверности, сбалансированности, гласности и единства.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w:t>
      </w:r>
      <w:r w:rsidRPr="00A1009B">
        <w:rPr>
          <w:rFonts w:ascii="Times New Roman" w:hAnsi="Times New Roman"/>
          <w:sz w:val="28"/>
          <w:szCs w:val="28"/>
        </w:rPr>
        <w:lastRenderedPageBreak/>
        <w:t xml:space="preserve">с указанием фактических затрат на их денежное содержание подлежат официальному опубликованию.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Бюджетные полномочия муниципальных образований устанавливаются Бюджетным кодексом Российской Федерации. («Бюджетный кодекс Российской Федерации» от 31.07.1998 N 145-ФЗ (ред. от 23.05.2016), Ст.9).</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Муниципальные образования наделены следующими бюджетными полномочиями: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установление порядка составления и рассмотрения проекта местного бюджета, утверждения и исполнения местного бюджета, осуществления контроля за его исполнением и утверждения отчета об исполнении местного бюджета;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установление и исполнение расходных обязательств муниципального образования;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определение порядка предоставления межбюджетных трансфертов из местных бюджетов, предоставление межбюджетных трансфертов из местных бюджетов; - осуществление муниципальных заимствований, предоставление муниципальных гарантий, предоставление бюджетных кредитов, управление муниципальным долгом и управление муниципальными активами;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установление, детализация и определение порядка применения бюджетной классификации Российской Федерации в части, относящейся к местному бюджету;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в случае и порядке, предусмотренных Бюджетным кодексом и иными федеральными законами, установление ответственности за нарушение муниципальных правовых актов по вопросам регулирования бюджетных правоотношений.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дополнение к этим общими для всех видов муниципальных образований полномочиям каждый вид муниципального образования наделяется дополнительными бюджетными полномочиями.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К дополнительным бюджетным полномочиям муниципальных районов относятся: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установление в соответствии с федеральными законами и законами субъектов РФ нормативов отчислений доходов в бюджеты поселений от федеральных налогов и сборов, в том числе от налогов, предусмотренных специальными налоговыми режимами, региональных и местных налогов, подлежащих зачислению в бюджеты муниципальных районов;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установление порядка и условий предоставления межбюджетных трансфертов из бюджета муниципального района бюджетам городских, </w:t>
      </w:r>
      <w:r w:rsidRPr="00A1009B">
        <w:rPr>
          <w:rFonts w:ascii="Times New Roman" w:hAnsi="Times New Roman"/>
          <w:sz w:val="28"/>
          <w:szCs w:val="28"/>
        </w:rPr>
        <w:lastRenderedPageBreak/>
        <w:t>сельских поселений, предоставление межбюджетных трансфертов из бюджета муниципального района бюджетам городских, сельских поселений;</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определение целей и порядка предоставления субсидий из бюджетов поселений в бюджеты муниципальных районов, представительный орган которых формируется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на решение вопросов местного значения межмуниципального характера;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составление отчета об исполнении консолидированного бюджета муниципального района. К дополнительным бюджетным полномочиям городских округов с внутригородским делением относятся: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установление в соответствии с федеральными законами и законами субъектов Российской Федерации нормативов отчислений доходов в бюджеты внутригородских районов от федеральных налогов и сборов, в том числе налогов, предусмотренных специальными налоговыми режимами, региональных и (или) местных налогов, подлежащих зачислению в соответствии с настоящим Кодексом, законодательством Российской Федерации о налогах и сборах и (или) законами субъектов Российской Федерации в бюджеты городских округов с внутригородским делением;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установление порядка и условий предоставления межбюджетных трансфертов из бюджета городского округа с внутригородским делением бюджетам внутригородских районов, предоставление межбюджетных трансфертов из бюджета городского округа с внутригородским делением бюджетам внутригородских районов; - составление отчета об исполнении консолидированного бюджета городского округа</w:t>
      </w:r>
      <w:r>
        <w:rPr>
          <w:rFonts w:ascii="Times New Roman" w:hAnsi="Times New Roman"/>
          <w:sz w:val="28"/>
          <w:szCs w:val="28"/>
        </w:rPr>
        <w:t>.</w:t>
      </w:r>
      <w:r w:rsidRPr="00A1009B">
        <w:rPr>
          <w:rFonts w:ascii="Times New Roman" w:hAnsi="Times New Roman"/>
          <w:sz w:val="28"/>
          <w:szCs w:val="28"/>
        </w:rPr>
        <w:t xml:space="preserve">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К дополнительным бюджетным полномочиям органов местного самоуправления поселений относятся бюджетные полномочия по установлению порядка составления, утверждения и исполнения смет доходов и расходов отдельных населенных пунктов, других территорий, не являющихся муниципальными образованиями, входящих в состав территории поселения.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порядке, установленном Правительством Российской Федерации.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случае, если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данного муниципального района информацию о начислении и об </w:t>
      </w:r>
      <w:r w:rsidRPr="00A1009B">
        <w:rPr>
          <w:rFonts w:ascii="Times New Roman" w:hAnsi="Times New Roman"/>
          <w:sz w:val="28"/>
          <w:szCs w:val="28"/>
        </w:rPr>
        <w:lastRenderedPageBreak/>
        <w:t xml:space="preserve">уплате налогов и сборов, подлежащих зачислению в бюджет указанного поселения.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b/>
          <w:i/>
          <w:sz w:val="28"/>
          <w:szCs w:val="28"/>
        </w:rPr>
        <w:t>Доходы и расходы местного бюджета.</w:t>
      </w:r>
      <w:r w:rsidRPr="00A1009B">
        <w:rPr>
          <w:rFonts w:ascii="Times New Roman" w:hAnsi="Times New Roman"/>
          <w:sz w:val="28"/>
          <w:szCs w:val="28"/>
        </w:rPr>
        <w:t xml:space="preserve"> </w:t>
      </w:r>
      <w:r w:rsidRPr="00A1009B">
        <w:rPr>
          <w:rFonts w:ascii="Times New Roman" w:hAnsi="Times New Roman"/>
          <w:b/>
          <w:sz w:val="28"/>
          <w:szCs w:val="28"/>
        </w:rPr>
        <w:t>Доходы местного бюджета</w:t>
      </w:r>
      <w:r w:rsidRPr="00A1009B">
        <w:rPr>
          <w:rFonts w:ascii="Times New Roman" w:hAnsi="Times New Roman"/>
          <w:sz w:val="28"/>
          <w:szCs w:val="28"/>
        </w:rPr>
        <w:t xml:space="preserve"> </w:t>
      </w:r>
      <w:r>
        <w:rPr>
          <w:rFonts w:ascii="Times New Roman" w:hAnsi="Times New Roman"/>
          <w:sz w:val="28"/>
          <w:szCs w:val="28"/>
        </w:rPr>
        <w:t>–</w:t>
      </w:r>
      <w:r w:rsidRPr="00A1009B">
        <w:rPr>
          <w:rFonts w:ascii="Times New Roman" w:hAnsi="Times New Roman"/>
          <w:sz w:val="28"/>
          <w:szCs w:val="28"/>
        </w:rPr>
        <w:t xml:space="preserve">поступающие в местный бюджет денежные средства, за исключением средств, являющихся в соответствии с Бюджетным кодексом, источниками финансирования дефицита бюджета.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К доходам местного бюджета относятся налоговые доходы, неналоговые доходы и безвозмездные поступления.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Собственными доходами бюджетов являются налоговые доходы, неналоговые доходы, доходы, полученные бюджетами в виде безвозмездных поступлений, за исключением субвенций.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К налоговым доходам местного бюджета относятся доходы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и местных налогов, а также пеней и штрафов по ним.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Для каждого вида муниципального образования Бюджетным кодексом установлен свой перечень налоговых доходов. В соответствии со ст. 15 Налогового кодекса РФ к местным налогам и сборам относятся земельный налог, налог на имущество физических лиц и торговый сбор.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Местные налоги и сборы устанавливаются НК РФ и нормативными правовыми актами представительных органов поселений (муниципальных районов), городских округов (внутригородских районов) о налогах и сборах и обязательны к уплате на территориях соответствующих поселений (межселенных территориях), городских округов (внутригородских районов).</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Местные налоги и сборы вводятся в действие и прекращают действовать на территориях поселений (межселенных территориях), городских округов (внутригородских районов) в соответствии с НК РФ и нормативными правовыми актами представительных органов поселений (муниципальных районов), городских округов (внутригородских районов) о налогах и сборах.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городском округе с внутригородским делением полномочия представительных органов муниципальных образований по установлению, введению в действие и прекращению действия местных налогов на территориях внутригородских районов осуществляются представительными органами городского округа с внутригородским делением либо представительными органами соответствующих внутригородских районов согласно закону субъекта Российской Федерации о разграничении полномочий между органами местного самоуправления городского округа с </w:t>
      </w:r>
      <w:r w:rsidRPr="00A1009B">
        <w:rPr>
          <w:rFonts w:ascii="Times New Roman" w:hAnsi="Times New Roman"/>
          <w:sz w:val="28"/>
          <w:szCs w:val="28"/>
        </w:rPr>
        <w:lastRenderedPageBreak/>
        <w:t xml:space="preserve">внутригородским делением и органами местного самоуправления внутригородских районов.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В бюджеты поселений зачисляются налоговые доходы от следующих местных налогов, устанавливаемых представительными органами поселений:</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земельного налога - по нормативу 100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налога на имущество физических лиц - по нормативу 100 процентов.</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бюджеты поселений зачисляются налоговые доходы от следующих федеральных налогов и сборов, в том числе налогов, предусмотренных специальными налоговыми режимами: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налога на доходы физических лиц - по нормативу </w:t>
      </w:r>
      <w:r w:rsidRPr="004E4784">
        <w:rPr>
          <w:rFonts w:ascii="Times New Roman" w:hAnsi="Times New Roman"/>
          <w:b/>
          <w:i/>
          <w:sz w:val="28"/>
          <w:szCs w:val="28"/>
        </w:rPr>
        <w:t>10 процентов</w:t>
      </w:r>
      <w:r w:rsidRPr="00A1009B">
        <w:rPr>
          <w:rFonts w:ascii="Times New Roman" w:hAnsi="Times New Roman"/>
          <w:sz w:val="28"/>
          <w:szCs w:val="28"/>
        </w:rPr>
        <w:t xml:space="preserve"> (в </w:t>
      </w:r>
      <w:r w:rsidRPr="004E4784">
        <w:rPr>
          <w:rFonts w:ascii="Times New Roman" w:hAnsi="Times New Roman"/>
          <w:b/>
          <w:i/>
          <w:sz w:val="28"/>
          <w:szCs w:val="28"/>
        </w:rPr>
        <w:t>городских</w:t>
      </w:r>
      <w:r w:rsidRPr="00A1009B">
        <w:rPr>
          <w:rFonts w:ascii="Times New Roman" w:hAnsi="Times New Roman"/>
          <w:sz w:val="28"/>
          <w:szCs w:val="28"/>
        </w:rPr>
        <w:t xml:space="preserve"> поселениях), </w:t>
      </w:r>
      <w:r w:rsidRPr="004E4784">
        <w:rPr>
          <w:rFonts w:ascii="Times New Roman" w:hAnsi="Times New Roman"/>
          <w:b/>
          <w:i/>
          <w:sz w:val="28"/>
          <w:szCs w:val="28"/>
        </w:rPr>
        <w:t>2 процента</w:t>
      </w:r>
      <w:r w:rsidRPr="00A1009B">
        <w:rPr>
          <w:rFonts w:ascii="Times New Roman" w:hAnsi="Times New Roman"/>
          <w:sz w:val="28"/>
          <w:szCs w:val="28"/>
        </w:rPr>
        <w:t xml:space="preserve"> (в </w:t>
      </w:r>
      <w:r w:rsidRPr="004E4784">
        <w:rPr>
          <w:rFonts w:ascii="Times New Roman" w:hAnsi="Times New Roman"/>
          <w:b/>
          <w:i/>
          <w:sz w:val="28"/>
          <w:szCs w:val="28"/>
        </w:rPr>
        <w:t>сельских</w:t>
      </w:r>
      <w:r w:rsidRPr="00A1009B">
        <w:rPr>
          <w:rFonts w:ascii="Times New Roman" w:hAnsi="Times New Roman"/>
          <w:sz w:val="28"/>
          <w:szCs w:val="28"/>
        </w:rPr>
        <w:t xml:space="preserve"> поселениях);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единого сельскохозяйственного налога - по нормативу </w:t>
      </w:r>
      <w:r w:rsidRPr="004E4784">
        <w:rPr>
          <w:rFonts w:ascii="Times New Roman" w:hAnsi="Times New Roman"/>
          <w:b/>
          <w:i/>
          <w:sz w:val="28"/>
          <w:szCs w:val="28"/>
        </w:rPr>
        <w:t>50 процентов</w:t>
      </w:r>
      <w:r w:rsidRPr="00A1009B">
        <w:rPr>
          <w:rFonts w:ascii="Times New Roman" w:hAnsi="Times New Roman"/>
          <w:sz w:val="28"/>
          <w:szCs w:val="28"/>
        </w:rPr>
        <w:t xml:space="preserve">; (в </w:t>
      </w:r>
      <w:r w:rsidRPr="004E4784">
        <w:rPr>
          <w:rFonts w:ascii="Times New Roman" w:hAnsi="Times New Roman"/>
          <w:b/>
          <w:i/>
          <w:sz w:val="28"/>
          <w:szCs w:val="28"/>
        </w:rPr>
        <w:t>городских</w:t>
      </w:r>
      <w:r w:rsidRPr="00A1009B">
        <w:rPr>
          <w:rFonts w:ascii="Times New Roman" w:hAnsi="Times New Roman"/>
          <w:sz w:val="28"/>
          <w:szCs w:val="28"/>
        </w:rPr>
        <w:t xml:space="preserve"> поселениях), </w:t>
      </w:r>
      <w:r w:rsidRPr="004E4784">
        <w:rPr>
          <w:rFonts w:ascii="Times New Roman" w:hAnsi="Times New Roman"/>
          <w:b/>
          <w:i/>
          <w:sz w:val="28"/>
          <w:szCs w:val="28"/>
        </w:rPr>
        <w:t>30 процентов</w:t>
      </w:r>
      <w:r w:rsidRPr="00A1009B">
        <w:rPr>
          <w:rFonts w:ascii="Times New Roman" w:hAnsi="Times New Roman"/>
          <w:sz w:val="28"/>
          <w:szCs w:val="28"/>
        </w:rPr>
        <w:t xml:space="preserve"> (в </w:t>
      </w:r>
      <w:r w:rsidRPr="004E4784">
        <w:rPr>
          <w:rFonts w:ascii="Times New Roman" w:hAnsi="Times New Roman"/>
          <w:b/>
          <w:i/>
          <w:sz w:val="28"/>
          <w:szCs w:val="28"/>
        </w:rPr>
        <w:t>сельских</w:t>
      </w:r>
      <w:r w:rsidRPr="00A1009B">
        <w:rPr>
          <w:rFonts w:ascii="Times New Roman" w:hAnsi="Times New Roman"/>
          <w:sz w:val="28"/>
          <w:szCs w:val="28"/>
        </w:rPr>
        <w:t xml:space="preserve"> поселениях)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государственной пошлины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актами Российской Федерации на совершение нотариальных действий, за выдачу органом местного самоуправления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 по нормативу 100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бюджеты поселений зачисляются налоговые доходы от федеральных налогов и сборов,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субъектов РФ. В бюджеты поселений зачисляются налоговые доходы от федеральных налогов и сборов, в том числе налогов, предусмотренных специальными налоговыми режимами, региональных и (или) местных налогов по нормативам отчислений, установленным представительными органами муниципальных районов.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бюджеты муниципальных районов подлежат зачислению налоговые доходы от следующих местных налогов, устанавливаемых представительными органами муниципальных районов: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земельного налога, взимаемого на межселенных территориях, - по нормативу 100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налога на имущество физических лиц, взимаемого на межселенных территориях, - по нормативу 100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бюджеты муниципальных районов подлежат зачислению налоговые доходы от следующих федеральных налогов и сборов, в том числе налогов, предусмотренных специальными налоговыми режимами: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налога на доходы физических лиц, взимаемого на территориях городских поселений, - по нормативу 5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налога на доходы физических лиц, взимаемого на территориях сельских поселений, - по нормативу 13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lastRenderedPageBreak/>
        <w:t>- налога на доходы физических лиц, взимаемого на межселенных территориях, - по нормативу 15 процентов;</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 единого налога на вмененный доход для отдельных видов деятельности - по нормативу 100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единого сельскохозяйственного налога, взимаемого на территориях городских поселений, - по нормативу 50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единого сельскохозяйственного налога, взимаемого на территориях сельских поселений, - по нормативу 70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единого сельскохозяйственного налога, взимаемого на межселенных территориях, - по нормативу 100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государственной пошлины (подлежащей зачислению по месту государственной регистрации, совершения юридически значимых действий или выдачи документов) - по нормативу 100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налога, взимаемого в связи с применением патентной системы налогообложения, - по нормативу 100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Налоговые доходы от налога на доходы физических лиц, взимаемого на территориях сельских поселений, и от единого сельскохозяйственного налога, взимаемого на территориях сельских поселений, подлежащие зачислению в бюджет муниципального района, могут быть переданы органами государственной власти субъекта Российской Федерации в соответствии с законом субъекта Российской Федерации в бюджеты сельских поселений по единым для всех сельских поселений нормативам отчислений в размерах соответственно до 8 процентов и до 20 процентов в случае, если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закреплены другие вопросы местного значения из числа вопросов местного значения городских поселений, решаемых муниципальным районом на территориях сельских поселений.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бюджеты городских округов (городских округов с внутригородским делением) зачисляются налоговые доходы от следующих местных налогов, устанавливаемых представительными органами городских округов: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земельного налога - по нормативу 100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налога на имущество физических лиц - по нормативу 100 процентов.</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бюджеты городских округов (городских округов с внутригородским делением) зачисляются налоговые доходы от следующих федеральных налогов и сборов, в том числе налогов, предусмотренных специальными налоговыми режимами: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налога на доходы физических лиц - по нормативу 15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единого налога на вмененный доход для отдельных видов деятельности - по нормативу 100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единого сельскохозяйственного налога - по нормативу 100 процентов;</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государственной пошлины – (как у муниципальных районов, 100%)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налога, взимаемого в связи с применением патентной системы налогообложения, - по нормативу 100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lastRenderedPageBreak/>
        <w:t xml:space="preserve">В бюджеты городских округов с внутригородским делением подлежат зачислению налоговые доходы от налога на доходы физических лиц по дополнительным нормативам отчислений, установленным органами государственной власти субъектов Российской Федерации.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Налоговые доходы от федеральных налогов и сборов подлежащие зачислению по вышеуказанным нормативам, в бюджет городского округа с внутригородским делением, могут быть переданы полностью или частично органами государственной власти субъекта Российской Федерации в соответствии с законом субъекта Российской Федерации в бюджеты внутригородских районов по единым для всех внутригородских районов нормативам отчислений.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бюджеты внутригородских районов зачисляются налоговые доходы от местных налогов, аналогично бюджетам вышеупомянутых муниципальных образований.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бюджеты внутригородских районов подлежат зачислению налоговые доходы от федеральных налогов и сборов,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субъектов Российской Федерации и представительными органами городских округов с внутригородским делением.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К неналоговым доходам местного бюджета (см.</w:t>
      </w:r>
      <w:r w:rsidR="004E4784">
        <w:rPr>
          <w:rFonts w:ascii="Times New Roman" w:hAnsi="Times New Roman"/>
          <w:sz w:val="28"/>
          <w:szCs w:val="28"/>
        </w:rPr>
        <w:t xml:space="preserve"> </w:t>
      </w:r>
      <w:r w:rsidRPr="00A1009B">
        <w:rPr>
          <w:rFonts w:ascii="Times New Roman" w:hAnsi="Times New Roman"/>
          <w:sz w:val="28"/>
          <w:szCs w:val="28"/>
        </w:rPr>
        <w:t xml:space="preserve">БК РФ, </w:t>
      </w:r>
      <w:r w:rsidR="004E4784">
        <w:rPr>
          <w:rFonts w:ascii="Times New Roman" w:hAnsi="Times New Roman"/>
          <w:sz w:val="28"/>
          <w:szCs w:val="28"/>
        </w:rPr>
        <w:t>с</w:t>
      </w:r>
      <w:r w:rsidRPr="00A1009B">
        <w:rPr>
          <w:rFonts w:ascii="Times New Roman" w:hAnsi="Times New Roman"/>
          <w:sz w:val="28"/>
          <w:szCs w:val="28"/>
        </w:rPr>
        <w:t xml:space="preserve">татья 62) относятся: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доходы от использования и продажи имущества, находящегося в муниципальной собственности, за исключением имущества бюджетных и автономных учреждений, а также имущества муниципальных унитарных предприятий, в том числе казенных.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Сюда относятся доходы, получаемые в виде арендной либо иной платы за передачу в возмездное пользование муниципального имущества, за исключением имущества бюджетных и автономных учреждений, а также имущества муниципальных унитарных предприятий, в том числе казенных; средства, получаемые в виде процентов по остаткам бюджетных средств на счетах в кредитных организациях; средства, получаемые от передачи имущества, находящегося в муниципальной собственности (за исключением имущества бюджетных и автономных учреждений, а также имущества муниципальных унитарных предприятий, в том числе казенных) в залог, в доверительное управление; плата за пользование бюджетными кредитами; доходы в виде прибыли, приходящейся на доли в уставных капиталах хозяйственных обществ, или дивидендов по акциям, принадлежащим муниципальным образованиям,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представительных органов муниципального образования и др.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lastRenderedPageBreak/>
        <w:t xml:space="preserve">Эти доходы, как и средства, полученные от приватизации непрофильных для публичного образования объектов недвижимости, предназначены, прежде всего, для поддержания на надлежащем уровне сферы услуг, относящихся к жизнеобеспечению населения муниципального образования, поскольку позволяют наращивать соответствующую инфраструктуру за счет приобретения необходимых объектов муниципальной собственности и поддерживать в должном техническом состоянии объекты, находящиеся в муниципальной собственности, чем достигаются конституционно значимые цели публичного управления. Не препятствует использованию муниципальными образованиями установленных законом способов привлечения денежных средств и иного имущества для формирования доходов местных бюджетов, в том числе такого, как сдача муниципального имущества в аренду; - доходы от оказания казенными муниципальными учреждениями платных услуг.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Порядок оказания муниципальных услуг определяется Федеральным законом от 27 июля 2010 года № 210-ФЗ «Об организации предоставления государственных и муниципальных услуг». </w:t>
      </w:r>
    </w:p>
    <w:p w:rsidR="004E4784" w:rsidRDefault="00A1009B" w:rsidP="00A1009B">
      <w:pPr>
        <w:spacing w:after="0" w:line="240" w:lineRule="auto"/>
        <w:ind w:firstLine="709"/>
        <w:jc w:val="both"/>
        <w:rPr>
          <w:rFonts w:ascii="Times New Roman" w:hAnsi="Times New Roman"/>
          <w:sz w:val="28"/>
          <w:szCs w:val="28"/>
        </w:rPr>
      </w:pPr>
      <w:r w:rsidRPr="004E4784">
        <w:rPr>
          <w:rFonts w:ascii="Times New Roman" w:hAnsi="Times New Roman"/>
          <w:b/>
          <w:i/>
          <w:sz w:val="28"/>
          <w:szCs w:val="28"/>
        </w:rPr>
        <w:t>Муниципальная услуга</w:t>
      </w:r>
      <w:r w:rsidRPr="00A1009B">
        <w:rPr>
          <w:rFonts w:ascii="Times New Roman" w:hAnsi="Times New Roman"/>
          <w:sz w:val="28"/>
          <w:szCs w:val="28"/>
        </w:rPr>
        <w:t xml:space="preserve"> - деятельность по реализации функций органа местного самоуправления,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 штрафы, установление которых в соответствии с федеральным законом отнесено к компетенции органов местного самоуправления;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средства самообложения граждан.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за исключением отдельных категорий граждан, численность которых не может превышать 30 процентов от общего числа жителей муниципального образования и для которых размер платежей может быть уменьшен.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Вопросы введения и использования разовых платежей граждан решаются на местном референдуме (сходе граждан);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иные неналоговые доходы. В бюджеты муниципальных районов, бюджеты городских округов и бюджеты городских округов с внутригородским делением подлежит зачислению плата за негативное воздействие на окружающую среду по нормативу 55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бюджеты городских округов и городских округов с внутригородским делением до разграничения государственной собственности на землю поступают: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доходы от передачи в аренду земельных участков, государственная собственность на которые не разграничена и которые расположены в границах городских округов, а также средства от продажи права на </w:t>
      </w:r>
      <w:r w:rsidRPr="00A1009B">
        <w:rPr>
          <w:rFonts w:ascii="Times New Roman" w:hAnsi="Times New Roman"/>
          <w:sz w:val="28"/>
          <w:szCs w:val="28"/>
        </w:rPr>
        <w:lastRenderedPageBreak/>
        <w:t xml:space="preserve">заключение договоров аренды указанных земельных участков - по нормативу 100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доходы от продажи земельных участков, государственная собственность на которые не разграничена и которые расположены в границах городских округов, - по нормативу 100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городских округов, городских округов с внутригородским делением, - по нормативу 100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бюджеты муниципальных районов до разграничения государственной собственности на землю поступают: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доходы от передачи в аренду земельных участков,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 - по нормативу 50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 по нормативу 100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доходы от продажи земельных участков, государственная собственность на которые не разграничена и которые расположены в границах поселений, - по нормативу 50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доходы от передачи в аренду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 по нормативу 100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городских поселений, - по нормативу 50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плата по соглашениям об установлении сервитута, заключенным органами местного самоуправления,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 - по нормативу 50 процентов;</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w:t>
      </w:r>
      <w:r w:rsidRPr="00A1009B">
        <w:rPr>
          <w:rFonts w:ascii="Times New Roman" w:hAnsi="Times New Roman"/>
          <w:sz w:val="28"/>
          <w:szCs w:val="28"/>
        </w:rPr>
        <w:lastRenderedPageBreak/>
        <w:t xml:space="preserve">собственность на которые не разграничена и которые расположены в границах сельских поселений и межселенных территорий муниципальных районов, - по нормативу 100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 по нормативу 100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бюджеты городских поселений до разграничения государственной собственности на землю поступают: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доходы от передачи в аренду земельных участков,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 по нормативу 50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доходы от продажи земельных участков, государственная собственность на которые не разграничена и которые расположены в границах городских поселений, - по нормативу 50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городских поселений, - по нормативу 50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плата по соглашениям об установлении сервитута, заключенным органами местного самоуправления,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 - по нормативу 50 процентов.</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бюджеты городских округов и бюджеты городских округов с внутригородским делением поступают: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доходы от продажи земельных участков, которые расположены в границах городских округов, городских округов с внутригородским делением,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доходы от передачи в аренду земельных участков, которые расположены в границах городских округов, городских округов с внутригородским делением, находятся в федеральной собственности и </w:t>
      </w:r>
      <w:r w:rsidRPr="00A1009B">
        <w:rPr>
          <w:rFonts w:ascii="Times New Roman" w:hAnsi="Times New Roman"/>
          <w:sz w:val="28"/>
          <w:szCs w:val="28"/>
        </w:rPr>
        <w:lastRenderedPageBreak/>
        <w:t xml:space="preserve">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продажи прав на заключение договоров аренды таких земельных участков - по нормативу не менее 50 процентов, если законодательством соответствующего субъекта Российской Федерации не установлено иное;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городских округов с внутригородским делением,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городских округов с внутригородским делением,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w:t>
      </w:r>
      <w:r w:rsidR="004E4784">
        <w:rPr>
          <w:rFonts w:ascii="Times New Roman" w:hAnsi="Times New Roman"/>
          <w:sz w:val="28"/>
          <w:szCs w:val="28"/>
        </w:rPr>
        <w:t xml:space="preserve"> </w:t>
      </w:r>
      <w:r w:rsidRPr="00A1009B">
        <w:rPr>
          <w:rFonts w:ascii="Times New Roman" w:hAnsi="Times New Roman"/>
          <w:sz w:val="28"/>
          <w:szCs w:val="28"/>
        </w:rP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городских округов с внутригородским делением,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бюджеты муниципальных районов поступают: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доходы от продажи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lastRenderedPageBreak/>
        <w:t xml:space="preserve">- доходы от передачи в аренду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продажи прав на заключение договоров аренды таких земельных участков - по нормативу не менее 50 процентов, если законодательством соответствующего субъекта Российской Федерации не установлено иное;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бюджеты городских поселений и бюджеты сельских поселений поступают: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доходы от продажи земельных участков,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lastRenderedPageBreak/>
        <w:t xml:space="preserve">- доходы от передачи в аренду земельных участков,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продажи прав на заключение договоров аренды таких земельных участков - по нормативу не менее 50 процентов, если законодательством соответствующего субъекта Российской Федерации не установлено иное;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бюджеты городских поселений, сельских поселений, муниципальных районов, городских округов, городских округов с внутригородским делением подлежит зачислению плата за пользование водными объектами в зависимости от права собственности на водные объекты по нормативу 100 процентов.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К доходам местных бюджетов можно отнести заемные средства. Это доход временного характера, полученный на возвратной основе. Могут быть выпущены муниципальные облигации.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К безвозмездным поступлениям относятся: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lastRenderedPageBreak/>
        <w:t xml:space="preserve">- дотации, субвенции, субсидии, включая дотации на выравнивание бюджетной обеспеченности муниципальных образований, предоставляемые из других бюджетов бюджетной системы Российской Федерации, и иные межбюджетные трансферты;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w:t>
      </w:r>
    </w:p>
    <w:p w:rsidR="004E4784" w:rsidRDefault="00A1009B" w:rsidP="00A1009B">
      <w:pPr>
        <w:spacing w:after="0" w:line="240" w:lineRule="auto"/>
        <w:ind w:firstLine="709"/>
        <w:jc w:val="both"/>
        <w:rPr>
          <w:rFonts w:ascii="Times New Roman" w:hAnsi="Times New Roman"/>
          <w:sz w:val="28"/>
          <w:szCs w:val="28"/>
        </w:rPr>
      </w:pPr>
      <w:r w:rsidRPr="004E4784">
        <w:rPr>
          <w:rFonts w:ascii="Times New Roman" w:hAnsi="Times New Roman"/>
          <w:b/>
          <w:i/>
          <w:sz w:val="28"/>
          <w:szCs w:val="28"/>
        </w:rPr>
        <w:t>Межбюджетные трансферты</w:t>
      </w:r>
      <w:r w:rsidRPr="00A1009B">
        <w:rPr>
          <w:rFonts w:ascii="Times New Roman" w:hAnsi="Times New Roman"/>
          <w:sz w:val="28"/>
          <w:szCs w:val="28"/>
        </w:rPr>
        <w:t xml:space="preserve"> - средства, предоставляемые одним бюджетом бюджетной системы Российской Федерации другому бюджету бюджетной системы Российской Федерации. </w:t>
      </w:r>
    </w:p>
    <w:p w:rsidR="004E4784" w:rsidRDefault="00A1009B" w:rsidP="00A1009B">
      <w:pPr>
        <w:spacing w:after="0" w:line="240" w:lineRule="auto"/>
        <w:ind w:firstLine="709"/>
        <w:jc w:val="both"/>
        <w:rPr>
          <w:rFonts w:ascii="Times New Roman" w:hAnsi="Times New Roman"/>
          <w:sz w:val="28"/>
          <w:szCs w:val="28"/>
        </w:rPr>
      </w:pPr>
      <w:r w:rsidRPr="004E4784">
        <w:rPr>
          <w:rFonts w:ascii="Times New Roman" w:hAnsi="Times New Roman"/>
          <w:b/>
          <w:i/>
          <w:sz w:val="28"/>
          <w:szCs w:val="28"/>
        </w:rPr>
        <w:t>Дотации</w:t>
      </w:r>
      <w:r w:rsidRPr="00A1009B">
        <w:rPr>
          <w:rFonts w:ascii="Times New Roman" w:hAnsi="Times New Roman"/>
          <w:sz w:val="28"/>
          <w:szCs w:val="28"/>
        </w:rPr>
        <w:t xml:space="preserve"> - межбюджетные трансферты, предоставляемые на безвозмездной и безвозвратной основе без установления направлений и (или) условий их использования. </w:t>
      </w:r>
    </w:p>
    <w:p w:rsidR="004E4784" w:rsidRDefault="00A1009B" w:rsidP="00A1009B">
      <w:pPr>
        <w:spacing w:after="0" w:line="240" w:lineRule="auto"/>
        <w:ind w:firstLine="709"/>
        <w:jc w:val="both"/>
        <w:rPr>
          <w:rFonts w:ascii="Times New Roman" w:hAnsi="Times New Roman"/>
          <w:sz w:val="28"/>
          <w:szCs w:val="28"/>
        </w:rPr>
      </w:pPr>
      <w:r w:rsidRPr="004E4784">
        <w:rPr>
          <w:rFonts w:ascii="Times New Roman" w:hAnsi="Times New Roman"/>
          <w:b/>
          <w:i/>
          <w:sz w:val="28"/>
          <w:szCs w:val="28"/>
        </w:rPr>
        <w:t>Субвенция</w:t>
      </w:r>
      <w:r w:rsidRPr="00A1009B">
        <w:rPr>
          <w:rFonts w:ascii="Times New Roman" w:hAnsi="Times New Roman"/>
          <w:sz w:val="28"/>
          <w:szCs w:val="28"/>
        </w:rPr>
        <w:t xml:space="preserve"> - бюджетные средства, предоставляемые бюджету другого уровня бюджетной системы РФ или юридическому лицу на безвозмездной и безвозвратной основах на осуществление определенных целевых расходов. Субсидия - бюджетные средства, предоставляемые бюджету другого уровня бюджетной системы РФ, физическому или юридическому лицу на условиях долевого финансирования целевых расходов.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доходы местных бюджетов зачисляются субвенции, предоставляемые на осуществление органами местного самоуправления отдельных государственных полномочий, переданных им федеральными законами и законами субъектов РФ.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Общий размер субвенций, предоставляемых из федерального бюджета и бюджета субъекта РФ местным бюджетам на осуществление органами местного самоуправления переданных им отдельных государственных полномочий, определяется федеральным законом о федеральном бюджете на очередной финансовый год и законом субъекта РФ о бюджете субъекта РФ на очередной финансовый год раздельно по каждому из указанных государственных полномочий.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Дотации на выравнивание бюджетной обеспеченности поселений (внутригородских районов) предусматриваются в бюджете субъекта Российской Федерации в целях выравнивания финансовых возможностей городских поселений (включая городские округа), сельских поселений, внутригородских районов по осуществлению органами местного самоуправления полномочий по решению вопросов местного значения исходя из численности жителей и (или) бюджетной обеспеченности. (БК РФ ст.137)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Дотации на выравнивание бюджетной обеспеченности поселений (внутригородских районов) образуют региональный фонд финансовой поддержки поселений (внутригородских районов). Размер дотации на выравнивание бюджетной обеспеченности поселений (внутригородских районов) определяется для каждого городского поселения (включая городские округа), сельского поселения, внутригородского района субъекта </w:t>
      </w:r>
      <w:r w:rsidRPr="00A1009B">
        <w:rPr>
          <w:rFonts w:ascii="Times New Roman" w:hAnsi="Times New Roman"/>
          <w:sz w:val="28"/>
          <w:szCs w:val="28"/>
        </w:rPr>
        <w:lastRenderedPageBreak/>
        <w:t xml:space="preserve">Российской Федерации исходя из численности жителей городского поселения, сельского поселения, внутригородского района в расчете на одного жителя.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Право на получение указанной дотации имеют все городские поселения (включая городские округа), сельские поселения, внутригородские районы субъекта Российской Федерации, за исключением тех,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превышали уровень, установленный законом субъекта Российской Федерации настоящего Кодекса. </w:t>
      </w:r>
    </w:p>
    <w:p w:rsidR="004E4784"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Указанный уровень не может быть установлен ниже 1,3-кратного среднего соответственно по городским, сельским поселениям (внутригородским районам) или муниципальным районам (городским округам с внутригородским делением) данного субъекта Российской Федерации уровня в расчете на одного жителя. (БК РФ, ст.142.2 (в ред. Федерального закона от 29.11.2014 N 383-ФЗ)</w:t>
      </w:r>
      <w:r w:rsidR="004E4784">
        <w:rPr>
          <w:rFonts w:ascii="Times New Roman" w:hAnsi="Times New Roman"/>
          <w:sz w:val="28"/>
          <w:szCs w:val="28"/>
        </w:rPr>
        <w:t>.</w:t>
      </w:r>
      <w:r w:rsidRPr="00A1009B">
        <w:rPr>
          <w:rFonts w:ascii="Times New Roman" w:hAnsi="Times New Roman"/>
          <w:sz w:val="28"/>
          <w:szCs w:val="28"/>
        </w:rPr>
        <w:t xml:space="preserve">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Дотации на выравнивание бюджетной обеспеченности поселений (внутригородских районов) могут полностью или частично распределяться между городскими поселениями (включая городские округа), сельскими поселениями, внутригородскими районами исходя из уровня их расчетной бюджетной обеспеченности.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Право на получение указанных дотаций имеют все городские поселения (включая городские округа), сельские поселения, внутригородские районы субъекта Российской Федерации,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городских поселений (включая городские округа), сельских поселений, внутригородских районов. Дотации на выравнивание бюджетной обеспеченности муниципальных районов (городских округов, городских округов с внутригородским делением) (БК РФ ст. 138) предусматриваются в бюджете субъекта Российской Федерации в целях выравнивания бюджетной обеспеченности муниципальных районов (городских округов, городских округов с внутригородским делением).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Дотации на выравнивание бюджетной обеспеченности муниципальных районов (городских округов, городских округов с внутригородским делением) образуют региональный фонд финансовой поддержки муниципальных районов (городских округов, городских округов с внутригородским делением).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Дотации на выравнивание бюджетной обеспеченности муниципальных районов (городских округов, городских округов с внутригородским делением) субъектов Российской Федерации, предоставляются муниципальным районам (городским округам, городским округам с внутригородским делением), уровень расчетной бюджетной обеспеченности которых не превышает уровень, установленный в качестве критерия </w:t>
      </w:r>
      <w:r w:rsidRPr="00A1009B">
        <w:rPr>
          <w:rFonts w:ascii="Times New Roman" w:hAnsi="Times New Roman"/>
          <w:sz w:val="28"/>
          <w:szCs w:val="28"/>
        </w:rPr>
        <w:lastRenderedPageBreak/>
        <w:t xml:space="preserve">выравнивания расчетной бюджетной обеспеченности муниципальных районов (городских округов, городских округов с внутригородским делением).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Уровень расчетной бюджетной обеспеченности муниципальных районов (городских округов, городских округов с внутригородским делением) определяется соотношением налоговых доходов на одного жителя, которые могут быть получены бюджетом муниципального района (городского округа, городского округа с внутригородским делением) или консолидированным бюджетом муниципального района (бюджетом городского округа, консолидированным бюджетом городского округа с внутригородским делением) исходя из уровня развития и структуры экономики и (или) налоговой базы (налогового потенциала), и аналогичного показателя в среднем по муниципальным районам (городским округам, городским округам с внутригородским делением) данного субъекта Российской Федерации с учетом различий в структуре населения, социально</w:t>
      </w:r>
      <w:r w:rsidR="005B56BB">
        <w:rPr>
          <w:rFonts w:ascii="Times New Roman" w:hAnsi="Times New Roman"/>
          <w:sz w:val="28"/>
          <w:szCs w:val="28"/>
        </w:rPr>
        <w:t>-</w:t>
      </w:r>
      <w:r w:rsidRPr="00A1009B">
        <w:rPr>
          <w:rFonts w:ascii="Times New Roman" w:hAnsi="Times New Roman"/>
          <w:sz w:val="28"/>
          <w:szCs w:val="28"/>
        </w:rPr>
        <w:t xml:space="preserve">экономических, климатических, географических и иных объективных факторов и условий, влияющих на стоимость предоставления муниципальных услуг в расчете на одного жителя.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При составлении и (или) утверждении бюджета субъекта Российской Федерации по согласованию с представительными органами муниципальных образований дотации на выравнивание бюджетной обеспеченности муниципальных районов (городских округов, городских округов с внутригородским делением) могут быть полностью или частично заменены дополнительными нормативами отчислений в бюджеты муниципальных районов (городских округов, городских округов с внутригородским делением) от налога на доходы физических лиц.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Указанный дополнительный норматив рассчитывается как отношение расчетного объема дотации (части расчетного объема дотации) муниципальному району (городскому округу, городскому округу с внутригородским делением) к прогнозируемому в соответствии с единой методикой объему налога на доходы физических лиц.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Дополнительные нормативы отчислений от налога на доходы физических лиц устанавливаются на срок не менее трех лет. Изменение указанных нормативов отчислений в бюджеты муниципальных районов (городских округов, городских округов с внутригородским делением) в течение текущего финансового года не допускается.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Средства, полученные муниципальным районом (городским округом, городским округом с внутригородским делением) по дополнительному нормативу отчислений от налога на доходы физических лиц сверх расчетного объема дотации (части расчетного объема дотации) на выравнивание бюджетной обеспеченности муниципальных районов (городских округов, городских округов с внутригородским делением), изъятию в бюджет субъекта Российской Федерации и (или) учету при последующем </w:t>
      </w:r>
      <w:r w:rsidRPr="00A1009B">
        <w:rPr>
          <w:rFonts w:ascii="Times New Roman" w:hAnsi="Times New Roman"/>
          <w:sz w:val="28"/>
          <w:szCs w:val="28"/>
        </w:rPr>
        <w:lastRenderedPageBreak/>
        <w:t xml:space="preserve">распределении межбюджетных трансфертов местным бюджетам не подлежат.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Под субсидиями местным бюджетам из бюджета субъекта Российской Федерации понимаются межбюджетные трансферты, предоставляемые бюджетам муниципальных образований в целях со</w:t>
      </w:r>
      <w:r w:rsidR="005B56BB">
        <w:rPr>
          <w:rFonts w:ascii="Times New Roman" w:hAnsi="Times New Roman"/>
          <w:sz w:val="28"/>
          <w:szCs w:val="28"/>
        </w:rPr>
        <w:t>-</w:t>
      </w:r>
      <w:r w:rsidRPr="00A1009B">
        <w:rPr>
          <w:rFonts w:ascii="Times New Roman" w:hAnsi="Times New Roman"/>
          <w:sz w:val="28"/>
          <w:szCs w:val="28"/>
        </w:rPr>
        <w:t xml:space="preserve">финансирования расходных обязательств, возникающих при выполнении полномочий органов местного самоуправления по вопросам местного значения. (БК РФ ст.139).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составе бюджета субъекта Российской Федерации могут предусматриваться субсидии местным бюджетам на выравнивание обеспеченности муниципальных образований по реализации ими их отдельных расходных обязательств.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Цели и условия предоставления и расходования субсидий местным бюджетам из бюджета субъекта Российской Федерации, критерии отбора муниципальных образований для предоставления указанных субсидий и их распределение между муниципальными образованиями устанавливаются законами субъекта Российской Федерации и (или) нормативными правовыми актами высшего исполнительного органа государственной власти субъекта Российской Федерации.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соответствии со ст.139.1 БК РФ (в ред. 29.11.2014 № 383-ФЗ) местным бюджетам могут быть предоставлены иные межбюджетные трансферты из бюджета субъекта Российской Федерации, в том числе в форме дотаций, в пределах 10 процентов общего объема межбюджетных трансфертов местным бюджетам из бюджета субъекта Российской Федерации (за исключением субвенций) и (или)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Под субвенциями местным бюджетам из бюджета субъекта Российской Федерации (ст.140 БК РФ) понимаются межбюджетные трансферты, предоставляемые местным бюджетам в целях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Распределение субвенций местным бюджетам из бюджета субъекта Российской Федерации утверждается законом о бюджете субъекта Российской Федерации по каждому муниципальному образованию и виду субвенции.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В случае наделения органов местного самоуправления муниципальных районов (городских округов с внутригородским делением) полномочиями по расчету и предоставлению субвенций бюджетам городских, сельских поселений (внутригородских районов) распределение указанных субвенций между бюджетами городских, сельских поселений (внутригородских районов) утверждается решением представительного органа муниципального </w:t>
      </w:r>
      <w:r w:rsidRPr="00A1009B">
        <w:rPr>
          <w:rFonts w:ascii="Times New Roman" w:hAnsi="Times New Roman"/>
          <w:sz w:val="28"/>
          <w:szCs w:val="28"/>
        </w:rPr>
        <w:lastRenderedPageBreak/>
        <w:t>района (городского округа с внутригородским делением) о бюджете муниципального района (городского округа с внутригородским делением).</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Допускается утверждение на плановый период не распределенного между муниципальными районами (городскими округами с внутригородским делением) объема субвенций на исполнение полномочий органов государственной власти субъектов Российской Федерации по расчету и предоставлению дотации бюджетам городских, сельских поселений (внутригородских районов) в размере не более 20 процентов общего объема указанных субвенций, утвержденного на первый год планового периода, и не более 20 процентов общего объема указанных субвенций, утвержденного на второй год планового периода. (в ред. Федерального закона от 29.11.2014 N 383-ФЗ)</w:t>
      </w:r>
      <w:r w:rsidR="005B56BB">
        <w:rPr>
          <w:rFonts w:ascii="Times New Roman" w:hAnsi="Times New Roman"/>
          <w:sz w:val="28"/>
          <w:szCs w:val="28"/>
        </w:rPr>
        <w:t>.</w:t>
      </w:r>
      <w:r w:rsidRPr="00A1009B">
        <w:rPr>
          <w:rFonts w:ascii="Times New Roman" w:hAnsi="Times New Roman"/>
          <w:sz w:val="28"/>
          <w:szCs w:val="28"/>
        </w:rPr>
        <w:t xml:space="preserve">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При этом допускается утверждение не распределенной между муниципальными образованиями субвенции местным бюджетам из бюджета субъекта Российской Федерации в объеме, не превышающем 5 процентов общего объема соответствующей субвенции, которая может быть распределена между местными бюджетами в порядке, установленном высшим исполнительным органом государственной власти субъекта Российской Федерации, на те же цели в процессе исполнения бюджета субъекта Российской Федерации без внесения изменений в закон субъекта Российской Федерации о бюджете субъекта Российской Федерации.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Межбюджетные трансферты из местных бюджетов предоставляются в форме (ст. 142 БК РФ (в ред. 29.11.2014):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дотаций из бюджетов муниципальных районов на выравнивание бюджетной обеспеченности поселений;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дотаций из бюджетов городских округов с внутригородским делением на выравнивание бюджетной обеспеченности внутригородских районов;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субвенций из бюджетов муниципальных районов бюджетам городских, сельских поселений в случаях, установленных статьями 133 и 140 БК РФ (на осуществление органами местного самоуправления отдельных полномочий федеральных органов государственной власти и (или) отдельных полномочий органов государственной власти субъекта Российской Федерации);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субвенций из бюджетов городских округов с внутригородским делением бюджетам внутригородских районов в случаях, установленных статьями 133 и 140 БК РФ (на осуществление органами местного самоуправления отдельных полномочий федеральных органов государственной власти и (или) отдельных полномочий органов государственной власти субъекта Российской Федерации);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субсидий, перечисляемых из бюджетов городских, сельских поселений в бюджеты муниципальных районов на решение вопросов местного значения межмуниципального характера;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субсидий, перечисляемых в бюджеты субъектов Российской Федерации для формирования региональных фондов финансовой поддержки </w:t>
      </w:r>
      <w:r w:rsidRPr="00A1009B">
        <w:rPr>
          <w:rFonts w:ascii="Times New Roman" w:hAnsi="Times New Roman"/>
          <w:sz w:val="28"/>
          <w:szCs w:val="28"/>
        </w:rPr>
        <w:lastRenderedPageBreak/>
        <w:t xml:space="preserve">поселений (внутригородских районов) и региональных фондов финансовой поддержки муниципальных районов (городских округов, городских округов с внутригородским делением);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иных межбюджетных трансфертов. Расходы местных бюджетов. Расходы местных бюджетов осуществляются в соответствии с главой 10 (ст.65-83) Бюджетного кодекса РФ.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Расходные обязательства муниципального образования возникают в результате: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муниципальным образованием (от имени муниципального образования) договоров (соглашений) по данным вопросам;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принятия муниципальных правовых актов при осуществлении органами местного самоуправления переданных им отдельных государственных полномочий;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 заключения от имени муниципального образования договоров (соглашений) муниципальными казенными учреждениями.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Органы местного самоуправления самостоятельно определяют размеры и условия оплаты труда депутатов,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предприятий и учреждений, устанавливают муниципальные минимальные социальные стандарты и другие нормативы расходов местных бюджетов на решение вопросов местного значения.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Органы местного самоуправления вправе устанавливать и исполнять расходные обязательства, связанные с решением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РФ, только при наличии собственных финансовых средств (за исключением межбюджетных трансфертов).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Органы местного самоуправления обязаны вести реестры расходных обязательств.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Под реестром расходных обязательств понимается используемый при составлении проекта бюджета свод (перечень) законов, иных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муниципальных правовых актов с оценкой объемов бюджетных ассигнований, необходимых для исполнения включенных в реестр обязательств.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lastRenderedPageBreak/>
        <w:t xml:space="preserve">Расходы бюджетов в зависимости от их экономического содержания делятся на текущие расходы и капитальные расходы.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Капитальные расходы бюджетов - часть расходов бюджетов, обеспечивающая инновационную и инвестиционную деятельность, включающая статьи расходов, предназначенные для инвестиций в действующие или вновь создаваемые юридические лица в соответствии с утвержденной инвестиционной программой, средства, предоставляемые в качестве бюджетных кредитов на инвестиционные цели юридическим лицам, расходы на проведение капитального (восстановительного) ремонта и иные расходы, связанные с расширенным воспроизводством, расходы, при осуществлении которых создается или увеличивается имущество, находящееся в собственности муниципальных образований, другие расходы бюджета, включенные в капитальные расходы бюджета в соответствии с экономической классификацией расходов бюджетов Российской Федерации.</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Текущие расходы бюджетов - часть расходов бюджетов, обеспечивающая текущее функционирование органов местного самоуправления, бюджетных учреждений, а также другие расходы бюджетов, не включенные в капитальные расходы в соответствии с бюджетной классификацией РФ.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В расходной части местного бюджета предусматривается создание резервного фонда местной администрации. Размер резервного фонда устанавливается решением о местном бюджете и не может превышать 3 процента общего объема расходов. Средства резервного фонда направляются на финансовое обеспечение непредвиденных расходов, в том числе на проведение аварийно</w:t>
      </w:r>
      <w:r w:rsidR="005B56BB">
        <w:rPr>
          <w:rFonts w:ascii="Times New Roman" w:hAnsi="Times New Roman"/>
          <w:sz w:val="28"/>
          <w:szCs w:val="28"/>
        </w:rPr>
        <w:t>-</w:t>
      </w:r>
      <w:r w:rsidRPr="00A1009B">
        <w:rPr>
          <w:rFonts w:ascii="Times New Roman" w:hAnsi="Times New Roman"/>
          <w:sz w:val="28"/>
          <w:szCs w:val="28"/>
        </w:rPr>
        <w:t xml:space="preserve">восстановительных работ и иных мероприятий, связанных с ликвидацией последствий стихийных бедствий и других чрезвычайных ситуаций.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Бюджетные ассигнования резервного фонда местной администрации используются по решению местной администрации. </w:t>
      </w:r>
    </w:p>
    <w:p w:rsidR="005B56B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 xml:space="preserve">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w:t>
      </w:r>
    </w:p>
    <w:p w:rsidR="00A1009B" w:rsidRDefault="00A1009B" w:rsidP="00A1009B">
      <w:pPr>
        <w:spacing w:after="0" w:line="240" w:lineRule="auto"/>
        <w:ind w:firstLine="709"/>
        <w:jc w:val="both"/>
        <w:rPr>
          <w:rFonts w:ascii="Times New Roman" w:hAnsi="Times New Roman"/>
          <w:sz w:val="28"/>
          <w:szCs w:val="28"/>
        </w:rPr>
      </w:pPr>
      <w:r w:rsidRPr="00A1009B">
        <w:rPr>
          <w:rFonts w:ascii="Times New Roman" w:hAnsi="Times New Roman"/>
          <w:sz w:val="28"/>
          <w:szCs w:val="28"/>
        </w:rPr>
        <w:t>Кредиты Центрального банка Российской Федерации, а также приобретение Центральным банком Российской Федерации государственных ценных бумаг субъектов Российской Федерации, муниципальных ценных бумаг при их размещении не могут быть источниками финансирования дефицита соответствующего бюджета.</w:t>
      </w:r>
    </w:p>
    <w:p w:rsidR="005B56BB" w:rsidRDefault="005B56BB" w:rsidP="00A1009B">
      <w:pPr>
        <w:spacing w:after="0" w:line="240" w:lineRule="auto"/>
        <w:ind w:firstLine="709"/>
        <w:jc w:val="both"/>
        <w:rPr>
          <w:rFonts w:ascii="Times New Roman" w:hAnsi="Times New Roman"/>
          <w:sz w:val="28"/>
          <w:szCs w:val="28"/>
        </w:rPr>
      </w:pPr>
    </w:p>
    <w:p w:rsidR="005B56BB" w:rsidRPr="005B56BB" w:rsidRDefault="005B56BB" w:rsidP="00A1009B">
      <w:pPr>
        <w:spacing w:after="0" w:line="240" w:lineRule="auto"/>
        <w:ind w:firstLine="709"/>
        <w:jc w:val="both"/>
        <w:rPr>
          <w:rFonts w:ascii="Times New Roman" w:hAnsi="Times New Roman"/>
          <w:b/>
          <w:sz w:val="28"/>
          <w:szCs w:val="28"/>
        </w:rPr>
      </w:pPr>
      <w:r w:rsidRPr="005B56BB">
        <w:rPr>
          <w:rFonts w:ascii="Times New Roman" w:hAnsi="Times New Roman"/>
          <w:b/>
          <w:sz w:val="28"/>
          <w:szCs w:val="28"/>
        </w:rPr>
        <w:t xml:space="preserve">4. Бюджетный процесс в муниципальном образовании.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b/>
          <w:sz w:val="28"/>
          <w:szCs w:val="28"/>
        </w:rPr>
        <w:t>Муниципальный бюджетный процесс</w:t>
      </w:r>
      <w:r w:rsidRPr="005B56BB">
        <w:rPr>
          <w:rFonts w:ascii="Times New Roman" w:hAnsi="Times New Roman"/>
          <w:sz w:val="28"/>
          <w:szCs w:val="28"/>
        </w:rPr>
        <w:t xml:space="preserve"> </w:t>
      </w:r>
      <w:r>
        <w:rPr>
          <w:rFonts w:ascii="Times New Roman" w:hAnsi="Times New Roman"/>
          <w:sz w:val="28"/>
          <w:szCs w:val="28"/>
        </w:rPr>
        <w:t>–</w:t>
      </w:r>
      <w:r w:rsidRPr="005B56BB">
        <w:rPr>
          <w:rFonts w:ascii="Times New Roman" w:hAnsi="Times New Roman"/>
          <w:sz w:val="28"/>
          <w:szCs w:val="28"/>
        </w:rPr>
        <w:t xml:space="preserve"> это регламентированная законодательством РФ, субъектов РФ, актами муниципальных образований деятельность органов представительной и исполнительной власти местного самоуправления, иных субъектов по составлению, рассмотрению, </w:t>
      </w:r>
      <w:r w:rsidRPr="005B56BB">
        <w:rPr>
          <w:rFonts w:ascii="Times New Roman" w:hAnsi="Times New Roman"/>
          <w:sz w:val="28"/>
          <w:szCs w:val="28"/>
        </w:rPr>
        <w:lastRenderedPageBreak/>
        <w:t xml:space="preserve">утверждению и исполнению бюджетов муниципальных образований, а также по контролю за их исполнением.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Частью бюджетного процесса является бюджетное регулирование, которое представляет собой перераспределение финансовых ресурсов между бюджетами разных уровней.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Бюджетный процесс в муниципальных образованиях в обобщенном виде делится на четыре этапа: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1) составление проекта бюджета;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2) рассмотрение и утверждение бюджета;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3) исполнение бюджета;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4) отчет об исполнении бюджета.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b/>
          <w:i/>
          <w:sz w:val="28"/>
          <w:szCs w:val="28"/>
        </w:rPr>
        <w:t>Составление проекта бюджета.</w:t>
      </w:r>
      <w:r w:rsidRPr="005B56BB">
        <w:rPr>
          <w:rFonts w:ascii="Times New Roman" w:hAnsi="Times New Roman"/>
          <w:sz w:val="28"/>
          <w:szCs w:val="28"/>
        </w:rPr>
        <w:t xml:space="preserve"> Местный бюджет составляется на один финансовый год, который соответствует календарному году и длится с 1 января по 31 декабря.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Составление проекта бюджета находится в компетенции администрации муниципального образования. Администрация проводит эту работу под руководством главы муниципального образования (главы администрации).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Непосредственное составление проекта бюджета на очередной финансовый год осуществляет финансовый орган, исполняющий бюджет муниципального образования.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Прогноз социально-экономического развития территории разрабатывается администрацией на основе данных о социально-экономическом развитии территории за последний отчетный период, прогноза социально</w:t>
      </w:r>
      <w:r>
        <w:rPr>
          <w:rFonts w:ascii="Times New Roman" w:hAnsi="Times New Roman"/>
          <w:sz w:val="28"/>
          <w:szCs w:val="28"/>
        </w:rPr>
        <w:t>-</w:t>
      </w:r>
      <w:r w:rsidRPr="005B56BB">
        <w:rPr>
          <w:rFonts w:ascii="Times New Roman" w:hAnsi="Times New Roman"/>
          <w:sz w:val="28"/>
          <w:szCs w:val="28"/>
        </w:rPr>
        <w:t xml:space="preserve">экономического развития территории до конца базового года и тенденций развития экономики и социальной сферы на планируемый финансовый год в срок до 1 июля базового года.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Разработка прогноза социально-экономического развития территории предшествует составлению проекта бюджета.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b/>
          <w:i/>
          <w:sz w:val="28"/>
          <w:szCs w:val="28"/>
        </w:rPr>
        <w:t>Прогноз социально-экономического развития территории</w:t>
      </w:r>
      <w:r w:rsidRPr="005B56BB">
        <w:rPr>
          <w:rFonts w:ascii="Times New Roman" w:hAnsi="Times New Roman"/>
          <w:sz w:val="28"/>
          <w:szCs w:val="28"/>
        </w:rPr>
        <w:t xml:space="preserve"> на предстоящий год должен включать: краткую характеристику положенных в основу прогноза сценарных условий; оценку экономического и социального развития муниципального образования за предыдущий год, состояние экономического и социального развития муниципального образования в текущем году и основные прогнозные показатели на предстоящий год; прогноз социально-экономического развития по отдельным отраслям и сферам экономики муниципального образования; прогноз уровня жизни, занятости, экологической обстановки, демографических тенденций, инвестиций за счет всех источников, структуры денежных доходов и расходов населения, структуры трудовых ресурсов; прогноз сводного финансового баланса муниципального образования.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План развития муниципального сектора экономики разрабатывается администрацией </w:t>
      </w:r>
      <w:r w:rsidRPr="005B56BB">
        <w:rPr>
          <w:rFonts w:ascii="Times New Roman" w:hAnsi="Times New Roman"/>
          <w:b/>
          <w:i/>
          <w:sz w:val="28"/>
          <w:szCs w:val="28"/>
        </w:rPr>
        <w:t>до 1 июля</w:t>
      </w:r>
      <w:r w:rsidRPr="005B56BB">
        <w:rPr>
          <w:rFonts w:ascii="Times New Roman" w:hAnsi="Times New Roman"/>
          <w:sz w:val="28"/>
          <w:szCs w:val="28"/>
        </w:rPr>
        <w:t xml:space="preserve"> базового года и включает: сводный план финансово</w:t>
      </w:r>
      <w:r>
        <w:rPr>
          <w:rFonts w:ascii="Times New Roman" w:hAnsi="Times New Roman"/>
          <w:sz w:val="28"/>
          <w:szCs w:val="28"/>
        </w:rPr>
        <w:t>-</w:t>
      </w:r>
      <w:r w:rsidRPr="005B56BB">
        <w:rPr>
          <w:rFonts w:ascii="Times New Roman" w:hAnsi="Times New Roman"/>
          <w:sz w:val="28"/>
          <w:szCs w:val="28"/>
        </w:rPr>
        <w:t xml:space="preserve">хозяйственной деятельности муниципальных унитарных </w:t>
      </w:r>
      <w:r w:rsidRPr="005B56BB">
        <w:rPr>
          <w:rFonts w:ascii="Times New Roman" w:hAnsi="Times New Roman"/>
          <w:sz w:val="28"/>
          <w:szCs w:val="28"/>
        </w:rPr>
        <w:lastRenderedPageBreak/>
        <w:t>предприятий; программу приватизации (продажи) муниципального имущества и приобретения имущества в муниципальную собственность; сведения о предельной штатной численности муниципальных служащих.</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Формирование перечня целевых программ муниципального образования осуществляется в соответствии с прогнозом социально-экономического развития территории, определяемыми на основе этого прогноза приоритетами, планом развития муниципального образования.</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Основные направления бюджетной и налоговой политики территории муниципального образования разрабатываются администрацией </w:t>
      </w:r>
      <w:r w:rsidRPr="005B56BB">
        <w:rPr>
          <w:rFonts w:ascii="Times New Roman" w:hAnsi="Times New Roman"/>
          <w:b/>
          <w:i/>
          <w:sz w:val="28"/>
          <w:szCs w:val="28"/>
        </w:rPr>
        <w:t>до 1 июля</w:t>
      </w:r>
      <w:r w:rsidRPr="005B56BB">
        <w:rPr>
          <w:rFonts w:ascii="Times New Roman" w:hAnsi="Times New Roman"/>
          <w:sz w:val="28"/>
          <w:szCs w:val="28"/>
        </w:rPr>
        <w:t xml:space="preserve"> текущего года и включают в себя: особенности формирования налоговых и не налоговых доходов бюджета на очередной финансовый год (в том числе особенности, связанные с установлением или отменой местных налогов и сборов, изменением отдельных элементов налогообложения и обложения сборами, управлением объектами муниципальной собственности), а также основные меры, направленные на увеличение поступления доходов в бюджет; особенности формирования финансовых обязательств муниципального образования на очередной финансовый год (в том числе об особенностях, связанных с сокращением или увеличением отдельных видов расходов бюджета, формированием текущих и капитальных расходов бюджета), а также основных мерах, направленных на эффективное использование средств бюджета; особенности привлечения средств из источников финансирования дефицита бюджета и особенностях управления муниципальным долгом в очередном финансовом году, а также основные меры, направленные на обеспечение своевременного погашения долговых обязательств муниципального образования и выплаты процентов по ним; планируемый дефицит (профицит) бюджета в очередном финансовом году либо его отсутствие, а также предполагаемое увеличение или уменьшение размера муниципального долга в очередном финансовом году; иные показатели, определенные бюджетным и налоговым законодательством.</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Глава муниципального образования (глава администрации) принимает решение о начале работы по составлению проекта бюджета не позднее  чем </w:t>
      </w:r>
      <w:r w:rsidRPr="005B56BB">
        <w:rPr>
          <w:rFonts w:ascii="Times New Roman" w:hAnsi="Times New Roman"/>
          <w:b/>
          <w:i/>
          <w:sz w:val="28"/>
          <w:szCs w:val="28"/>
        </w:rPr>
        <w:t>за шесть месяцев</w:t>
      </w:r>
      <w:r w:rsidRPr="005B56BB">
        <w:rPr>
          <w:rFonts w:ascii="Times New Roman" w:hAnsi="Times New Roman"/>
          <w:sz w:val="28"/>
          <w:szCs w:val="28"/>
        </w:rPr>
        <w:t xml:space="preserve"> до начала очередного финансового года.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Порядок и сроки составления проекта бюджета администрацией, а также порядок работы над документами и материалами, обязательными для представления одновременно с проектом местного бюджета, определяются главой муниципального образования (главой администрации).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Финансовый орган, исполняющий бюджет, на основании прогноза социально-экономического развития территории муниципального образования, основных направлений бюджетной и налоговой политики муниципального образования, плана развития муниципального сектора экономики, иных нормативно предусмотренных документов и сведений формирует расчетные объемы доходной и расходной частей местного бюджета, направляет их главе муниципального образования (главе администрации), который в порядке, установленном законодательством, </w:t>
      </w:r>
      <w:r w:rsidRPr="005B56BB">
        <w:rPr>
          <w:rFonts w:ascii="Times New Roman" w:hAnsi="Times New Roman"/>
          <w:sz w:val="28"/>
          <w:szCs w:val="28"/>
        </w:rPr>
        <w:lastRenderedPageBreak/>
        <w:t xml:space="preserve">представляет указанные документы в уполномоченный орган по управлению средствами бюджета субъекта РФ (финансовое управление, министерство финансов).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После получения от уполномоченного органа по управлению средствами бюджета субъекта РФ контрольных цифр расчетного проекта бюджета на очередной финансовый год, финансовый орган, исполняющий местный бюджет, в случае необходимости готовит обоснованные разногласия по данным контрольным цифрам с расчетами.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Указанные разногласия рассматриваются местной администрацией с участием депутатов представительного органа и направляются главой муниципального образования (главой администрации) в уполномоченный орган по управлению средствами бюджета субъекта РФ.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Местная администрация, финансовый орган, исполняющий местный бюджет, дорабатывают и направляют главе муниципального образования (главе администрации) проект бюджета для представления его в представительный орган муниципального образования.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Глава муниципального образования (глава администрации) не позднее определенного срока (к примеру, </w:t>
      </w:r>
      <w:r w:rsidRPr="005B56BB">
        <w:rPr>
          <w:rFonts w:ascii="Times New Roman" w:hAnsi="Times New Roman"/>
          <w:b/>
          <w:i/>
          <w:sz w:val="28"/>
          <w:szCs w:val="28"/>
        </w:rPr>
        <w:t>не позднее 30 дней</w:t>
      </w:r>
      <w:r w:rsidRPr="005B56BB">
        <w:rPr>
          <w:rFonts w:ascii="Times New Roman" w:hAnsi="Times New Roman"/>
          <w:sz w:val="28"/>
          <w:szCs w:val="28"/>
        </w:rPr>
        <w:t xml:space="preserve"> со дня вступления в силу закона субъекта РФ о бюджете субъекта РФ на очередной финансовый год) вносит на рассмотрение представительного органа проект решения о бюджете муниципального образования на очередной финансовый год. В проекте решения о местном бюджете должны содержаться основные характеристики бюджета.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В проекте решения о местном бюджете должны быть определены: источники финансирования дефицита бюджета; верхний предел муниципального долга по состоянию на первое января года, следующего за очередным финансовым годом, а также другие предельные значения, предусмотренные законодательством; размер и структура муниципального долга, объем и структура расходов на его обслуживание, программа (порядок) его погашения; предельные объемы предоставляемых муниципальных гарантий, субсидий и субвенций; цели, условия и порядок предоставления бюджетных кредитов, лимиты их предоставления на срок в пределах года и на срок, превышающий пределы финансового года; лимиты предоставления отсрочек и рассрочек, налоговых кредитов, инвестиционных налоговых кредитов по уплате налогов в части сумм, поступающих в местный бюджет.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b/>
          <w:i/>
          <w:sz w:val="28"/>
          <w:szCs w:val="28"/>
        </w:rPr>
        <w:t>Рассмотрение и утверждение бюджета.</w:t>
      </w:r>
      <w:r w:rsidRPr="005B56BB">
        <w:rPr>
          <w:rFonts w:ascii="Times New Roman" w:hAnsi="Times New Roman"/>
          <w:sz w:val="28"/>
          <w:szCs w:val="28"/>
        </w:rPr>
        <w:t xml:space="preserve"> Рассмотрение, утверждение местного бюджета осуществляется представительным органом муниципального образования в одном или нескольких чтениях. Представительный орган рассматривает на своем заседании проект решения о бюджете на очередной финансовый год </w:t>
      </w:r>
      <w:r w:rsidRPr="005B56BB">
        <w:rPr>
          <w:rFonts w:ascii="Times New Roman" w:hAnsi="Times New Roman"/>
          <w:b/>
          <w:i/>
          <w:sz w:val="28"/>
          <w:szCs w:val="28"/>
        </w:rPr>
        <w:t>не позднее чем через 30 дней</w:t>
      </w:r>
      <w:r w:rsidRPr="005B56BB">
        <w:rPr>
          <w:rFonts w:ascii="Times New Roman" w:hAnsi="Times New Roman"/>
          <w:sz w:val="28"/>
          <w:szCs w:val="28"/>
        </w:rPr>
        <w:t xml:space="preserve"> со дня его внесения в представительный орган главой муниципального образования (главой администрации).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lastRenderedPageBreak/>
        <w:t>В период рассмотрения проекта бюджета администрация, финансовый орган, исполняющий бюджет, обязаны в трехдневный срок со дня получения запросов депутатов, депутатских комиссий, контрольного органа муниципального образования предоставить им всю необходимую информацию для осуществления предварительного финансового контроля.</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Проекты решений о внесении изменений и дополнений в местный бюджет вносятся на рассмотрение представительного органа главой муниципального образования (главой администрации).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Рассматриваются и принимаются они в порядке, аналогичном порядку рассмотрения и принятия решения о местном бюджете.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b/>
          <w:i/>
          <w:sz w:val="28"/>
          <w:szCs w:val="28"/>
        </w:rPr>
        <w:t>Исполнение бюджета.</w:t>
      </w:r>
      <w:r w:rsidRPr="005B56BB">
        <w:rPr>
          <w:rFonts w:ascii="Times New Roman" w:hAnsi="Times New Roman"/>
          <w:sz w:val="28"/>
          <w:szCs w:val="28"/>
        </w:rPr>
        <w:t xml:space="preserve"> Утвержденный бюджет муниципального образования подлежит исполнению. По поручению главы муниципального образования (главы администрации) на финансовый орган, исполняющий местный бюджет, возлагается организация исполнения бюджета.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Данный орган осуществляет процедуру подтверждения бюджетных обязательств; определяет и регулирует объемы и сроки принятия бюджетных обязательств; совершает разрешительные надписи на право осуществления расходов в рамках выделенных лимитов бюджетных обязательств; осуществляет платежи за счет бюджетных средств от имени и по поручению получателей бюджетных средств через систему лицевых счетов распорядителей и получателей бюджетных средств, открытых в финансовом органе, исполняющем местный бюджет; является кассиром всех получателей бюджетных средств и осуществляет платежи за счет бюджетных средств от их имени и по поручению; в пределах своей компетенции издает приказы и утверждает инструкции, определяющие порядок финансирования расходов бюджета и ведения лицевых счетов при казначейской системе исполнения местного бюджета; ведет учет операций на лицевых счетах распорядителей и получателей средств бюджета в соответствии с законодательством.</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b/>
          <w:i/>
          <w:sz w:val="28"/>
          <w:szCs w:val="28"/>
        </w:rPr>
        <w:t>Исполнение местного бюджета</w:t>
      </w:r>
      <w:r w:rsidRPr="005B56BB">
        <w:rPr>
          <w:rFonts w:ascii="Times New Roman" w:hAnsi="Times New Roman"/>
          <w:sz w:val="28"/>
          <w:szCs w:val="28"/>
        </w:rPr>
        <w:t xml:space="preserve"> по доходам предусматривает: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 перечисление и зачисление доходов на счет местного бюджета;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возврат излишне уплаченных в местный бюджет сумм доходов;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 учет доходов местного бюджета и - составление отчетности о доходах местного бюджета в соответствии с бюджетной классификацией РФ.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Исполнение местного бюджета осуществляется финансовыми органами на основе бюджетной росписи.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b/>
          <w:sz w:val="28"/>
          <w:szCs w:val="28"/>
        </w:rPr>
        <w:t>Бюджетная роспись</w:t>
      </w:r>
      <w:r w:rsidRPr="005B56BB">
        <w:rPr>
          <w:rFonts w:ascii="Times New Roman" w:hAnsi="Times New Roman"/>
          <w:sz w:val="28"/>
          <w:szCs w:val="28"/>
        </w:rPr>
        <w:t xml:space="preserve"> - документ о поквартальном распределении доходов и расходов бюджета и поступлений из источников финансирования дефицита бюджета, устанавливающий распределение бюджетных ассигнований между получателями бюджетных средств и составляемый в соответствии с бюджетной классификацией РФ.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Бюджетная роспись составляется главным распорядителем бюджетных средств по распорядителям и получателям бюджетных средств, распорядителем бюджетных средств по получателям бюджетных средств и прямым получателем бюджетных средств на основе утвержденного бюджета </w:t>
      </w:r>
      <w:r w:rsidRPr="005B56BB">
        <w:rPr>
          <w:rFonts w:ascii="Times New Roman" w:hAnsi="Times New Roman"/>
          <w:sz w:val="28"/>
          <w:szCs w:val="28"/>
        </w:rPr>
        <w:lastRenderedPageBreak/>
        <w:t xml:space="preserve">в соответствии с функциональной и экономической классификациями расходов бюджетов РФ с поквартальной разбивкой и представляется в финансовые органы муниципального образования в течение установленного срока (например, в течение 10 дней со дня утверждения бюджета).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Главный распорядитель средств местного бюджета - орган местного самоуправления, бюджетное учреждение, имеющие право распределять бюджетные средства по подведомственным распорядителям и получателям средств местного бюджета, определенные ведомственной классификацией расходов соответствующего бюджета.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Распорядитель муниципальных бюджетных средств - орган местного самоуправления, имеющий право распределять бюджетные средства по подведомственным получателям бюджетных средств.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В роли главных распорядителей, распорядителей средств местного бюджета могут выступать представительный орган, местная администрация, отделы, управления местной администрации.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На основании бюджетных росписей главных распорядителей бюджетных средств, распорядителей бюджетных средств финансовый орган, исполняющий местный бюджет, составляет сводную бюджетную роспись в течение установленного срока (например, в течение 15 дней после утверждения местного бюджета).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Сводная бюджетная роспись утверждается руководителем финансового органа, исполняющего местный бюджет, и направляется для сведения главе муниципального образования, в представительный и контрольный органы муниципального образования.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b/>
          <w:i/>
          <w:sz w:val="28"/>
          <w:szCs w:val="28"/>
        </w:rPr>
        <w:t>Отчет об исполнении бюджета.</w:t>
      </w:r>
      <w:r w:rsidRPr="005B56BB">
        <w:rPr>
          <w:rFonts w:ascii="Times New Roman" w:hAnsi="Times New Roman"/>
          <w:sz w:val="28"/>
          <w:szCs w:val="28"/>
        </w:rPr>
        <w:t xml:space="preserve"> Глава муниципального образования (глава администрации) представляет в представительный орган муниципального образования годовой отчет об исполнении местного бюджета, информацию об исполнении местного бюджета за квартал, полугодие, девять месяцев текущего года.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Годовой отчет об исполнении бюджета должен быть составлен в соответствии с той же структурой и бюджетной классификацией, которые применялись при утверждении местного бюджета на отчетный год, и представлен в представительный орган в форме проекта решения в течение определенного срока. </w:t>
      </w:r>
    </w:p>
    <w:p w:rsidR="005B56BB" w:rsidRDefault="005B56BB" w:rsidP="00A1009B">
      <w:pPr>
        <w:spacing w:after="0" w:line="240" w:lineRule="auto"/>
        <w:ind w:firstLine="709"/>
        <w:jc w:val="both"/>
        <w:rPr>
          <w:rFonts w:ascii="Times New Roman" w:hAnsi="Times New Roman"/>
          <w:sz w:val="28"/>
          <w:szCs w:val="28"/>
        </w:rPr>
      </w:pPr>
      <w:r w:rsidRPr="005B56BB">
        <w:rPr>
          <w:rFonts w:ascii="Times New Roman" w:hAnsi="Times New Roman"/>
          <w:sz w:val="28"/>
          <w:szCs w:val="28"/>
        </w:rPr>
        <w:t xml:space="preserve">Годовой отчет об исполнении местного бюджета подлежит утверждению представительным органом и вносится в представительный орган главой муниципального образования (главой администрации) со следующими дополнительными документами и материалами: отчетом об обслуживании и погашении муниципального долга; отчетом о внутренних заимствованиях (по видам заимствований); отчетом о доходах, полученных от использования муниципального имущества; отчетом о предоставлении и погашении бюджетных кредитов, а также о других расходах, по которым утверждены лимиты верхнего предела; отчетом о выданных муниципальных гарантиях по всем получателям указанных гарантий, об исполнении этими </w:t>
      </w:r>
      <w:r w:rsidRPr="005B56BB">
        <w:rPr>
          <w:rFonts w:ascii="Times New Roman" w:hAnsi="Times New Roman"/>
          <w:sz w:val="28"/>
          <w:szCs w:val="28"/>
        </w:rPr>
        <w:lastRenderedPageBreak/>
        <w:t xml:space="preserve">получателями обязательств, обеспеченных указанными гарантиями, и осуществлении платежей по выданным гарантиям; информацией о расходовании средств резервного фонда главы муниципального образования (главы администрации); информацией о заблокированных расходах в течение финансового года. </w:t>
      </w:r>
    </w:p>
    <w:p w:rsidR="005B56BB" w:rsidRDefault="005B56BB" w:rsidP="00A1009B">
      <w:pPr>
        <w:spacing w:after="0" w:line="240" w:lineRule="auto"/>
        <w:ind w:firstLine="709"/>
        <w:jc w:val="both"/>
        <w:rPr>
          <w:rFonts w:ascii="Times New Roman" w:hAnsi="Times New Roman"/>
          <w:sz w:val="28"/>
          <w:szCs w:val="28"/>
        </w:rPr>
      </w:pPr>
    </w:p>
    <w:p w:rsidR="005B56BB" w:rsidRDefault="005B56BB" w:rsidP="005B56BB">
      <w:pPr>
        <w:spacing w:after="0" w:line="240" w:lineRule="auto"/>
        <w:ind w:firstLine="709"/>
        <w:jc w:val="center"/>
        <w:rPr>
          <w:rFonts w:ascii="Times New Roman" w:hAnsi="Times New Roman"/>
          <w:sz w:val="28"/>
          <w:szCs w:val="28"/>
        </w:rPr>
      </w:pPr>
      <w:r>
        <w:rPr>
          <w:rFonts w:ascii="Times New Roman" w:hAnsi="Times New Roman"/>
          <w:b/>
          <w:sz w:val="28"/>
          <w:szCs w:val="28"/>
        </w:rPr>
        <w:t>Контрольные вопросы по теме:</w:t>
      </w:r>
    </w:p>
    <w:p w:rsidR="005B56BB" w:rsidRPr="005B56BB" w:rsidRDefault="005B56BB" w:rsidP="005B56BB">
      <w:pPr>
        <w:pStyle w:val="a7"/>
        <w:numPr>
          <w:ilvl w:val="0"/>
          <w:numId w:val="6"/>
        </w:numPr>
        <w:spacing w:after="0" w:line="240" w:lineRule="auto"/>
        <w:ind w:left="426" w:hanging="426"/>
        <w:jc w:val="both"/>
        <w:rPr>
          <w:rFonts w:ascii="Times New Roman" w:hAnsi="Times New Roman"/>
          <w:sz w:val="28"/>
          <w:szCs w:val="28"/>
        </w:rPr>
      </w:pPr>
      <w:r w:rsidRPr="005B56BB">
        <w:rPr>
          <w:rFonts w:ascii="Times New Roman" w:hAnsi="Times New Roman"/>
          <w:sz w:val="28"/>
          <w:szCs w:val="28"/>
        </w:rPr>
        <w:t xml:space="preserve">Что понимается под экономической основой местного самоуправления? </w:t>
      </w:r>
    </w:p>
    <w:p w:rsidR="005B56BB" w:rsidRPr="005B56BB" w:rsidRDefault="005B56BB" w:rsidP="005B56BB">
      <w:pPr>
        <w:pStyle w:val="a7"/>
        <w:numPr>
          <w:ilvl w:val="0"/>
          <w:numId w:val="6"/>
        </w:numPr>
        <w:spacing w:after="0" w:line="240" w:lineRule="auto"/>
        <w:ind w:left="426" w:hanging="426"/>
        <w:jc w:val="both"/>
        <w:rPr>
          <w:rFonts w:ascii="Times New Roman" w:hAnsi="Times New Roman"/>
          <w:sz w:val="28"/>
          <w:szCs w:val="28"/>
        </w:rPr>
      </w:pPr>
      <w:r w:rsidRPr="005B56BB">
        <w:rPr>
          <w:rFonts w:ascii="Times New Roman" w:hAnsi="Times New Roman"/>
          <w:sz w:val="28"/>
          <w:szCs w:val="28"/>
        </w:rPr>
        <w:t>Что понимается под финансовой основой местного самоуправления?</w:t>
      </w:r>
    </w:p>
    <w:p w:rsidR="005B56BB" w:rsidRPr="005B56BB" w:rsidRDefault="005B56BB" w:rsidP="005B56BB">
      <w:pPr>
        <w:pStyle w:val="a7"/>
        <w:numPr>
          <w:ilvl w:val="0"/>
          <w:numId w:val="6"/>
        </w:numPr>
        <w:spacing w:after="0" w:line="240" w:lineRule="auto"/>
        <w:ind w:left="426" w:hanging="426"/>
        <w:jc w:val="both"/>
        <w:rPr>
          <w:rFonts w:ascii="Times New Roman" w:hAnsi="Times New Roman"/>
          <w:sz w:val="28"/>
          <w:szCs w:val="28"/>
        </w:rPr>
      </w:pPr>
      <w:r w:rsidRPr="005B56BB">
        <w:rPr>
          <w:rFonts w:ascii="Times New Roman" w:hAnsi="Times New Roman"/>
          <w:sz w:val="28"/>
          <w:szCs w:val="28"/>
        </w:rPr>
        <w:t xml:space="preserve">Каково соотношение понятий «муниципальная собственность» и «муниципальное имущество»? </w:t>
      </w:r>
    </w:p>
    <w:p w:rsidR="005B56BB" w:rsidRPr="005B56BB" w:rsidRDefault="005B56BB" w:rsidP="005B56BB">
      <w:pPr>
        <w:pStyle w:val="a7"/>
        <w:numPr>
          <w:ilvl w:val="0"/>
          <w:numId w:val="6"/>
        </w:numPr>
        <w:spacing w:after="0" w:line="240" w:lineRule="auto"/>
        <w:ind w:left="426" w:hanging="426"/>
        <w:jc w:val="both"/>
        <w:rPr>
          <w:rFonts w:ascii="Times New Roman" w:hAnsi="Times New Roman"/>
          <w:sz w:val="28"/>
          <w:szCs w:val="28"/>
        </w:rPr>
      </w:pPr>
      <w:r w:rsidRPr="005B56BB">
        <w:rPr>
          <w:rFonts w:ascii="Times New Roman" w:hAnsi="Times New Roman"/>
          <w:sz w:val="28"/>
          <w:szCs w:val="28"/>
        </w:rPr>
        <w:t xml:space="preserve">Какие существуют виды муниципальных имущественных объектов в зависимости от их целевого назначения? </w:t>
      </w:r>
    </w:p>
    <w:p w:rsidR="005B56BB" w:rsidRPr="005B56BB" w:rsidRDefault="005B56BB" w:rsidP="005B56BB">
      <w:pPr>
        <w:pStyle w:val="a7"/>
        <w:numPr>
          <w:ilvl w:val="0"/>
          <w:numId w:val="6"/>
        </w:numPr>
        <w:spacing w:after="0" w:line="240" w:lineRule="auto"/>
        <w:ind w:left="426" w:hanging="426"/>
        <w:jc w:val="both"/>
        <w:rPr>
          <w:rFonts w:ascii="Times New Roman" w:hAnsi="Times New Roman"/>
          <w:sz w:val="28"/>
          <w:szCs w:val="28"/>
        </w:rPr>
      </w:pPr>
      <w:r w:rsidRPr="005B56BB">
        <w:rPr>
          <w:rFonts w:ascii="Times New Roman" w:hAnsi="Times New Roman"/>
          <w:sz w:val="28"/>
          <w:szCs w:val="28"/>
        </w:rPr>
        <w:t xml:space="preserve">В каком случае муниципальное имущество подлежит перепрофилированию либо отчуждению? </w:t>
      </w:r>
    </w:p>
    <w:p w:rsidR="005B56BB" w:rsidRPr="005B56BB" w:rsidRDefault="005B56BB" w:rsidP="005B56BB">
      <w:pPr>
        <w:pStyle w:val="a7"/>
        <w:numPr>
          <w:ilvl w:val="0"/>
          <w:numId w:val="6"/>
        </w:numPr>
        <w:spacing w:after="0" w:line="240" w:lineRule="auto"/>
        <w:ind w:left="426" w:hanging="426"/>
        <w:jc w:val="both"/>
        <w:rPr>
          <w:rFonts w:ascii="Times New Roman" w:hAnsi="Times New Roman"/>
          <w:sz w:val="28"/>
          <w:szCs w:val="28"/>
        </w:rPr>
      </w:pPr>
      <w:r w:rsidRPr="005B56BB">
        <w:rPr>
          <w:rFonts w:ascii="Times New Roman" w:hAnsi="Times New Roman"/>
          <w:sz w:val="28"/>
          <w:szCs w:val="28"/>
        </w:rPr>
        <w:t xml:space="preserve">Каковы основания возникновения и прекращения муниципальной собственности? </w:t>
      </w:r>
    </w:p>
    <w:p w:rsidR="005B56BB" w:rsidRPr="005B56BB" w:rsidRDefault="005B56BB" w:rsidP="005B56BB">
      <w:pPr>
        <w:pStyle w:val="a7"/>
        <w:numPr>
          <w:ilvl w:val="0"/>
          <w:numId w:val="6"/>
        </w:numPr>
        <w:spacing w:after="0" w:line="240" w:lineRule="auto"/>
        <w:ind w:left="426" w:hanging="426"/>
        <w:jc w:val="both"/>
        <w:rPr>
          <w:rFonts w:ascii="Times New Roman" w:hAnsi="Times New Roman"/>
          <w:sz w:val="28"/>
          <w:szCs w:val="28"/>
        </w:rPr>
      </w:pPr>
      <w:r w:rsidRPr="005B56BB">
        <w:rPr>
          <w:rFonts w:ascii="Times New Roman" w:hAnsi="Times New Roman"/>
          <w:sz w:val="28"/>
          <w:szCs w:val="28"/>
        </w:rPr>
        <w:t xml:space="preserve">Из каких методов складывается системное управление муниципальной собственностью? </w:t>
      </w:r>
    </w:p>
    <w:p w:rsidR="005B56BB" w:rsidRPr="005B56BB" w:rsidRDefault="005B56BB" w:rsidP="005B56BB">
      <w:pPr>
        <w:pStyle w:val="a7"/>
        <w:numPr>
          <w:ilvl w:val="0"/>
          <w:numId w:val="6"/>
        </w:numPr>
        <w:spacing w:after="0" w:line="240" w:lineRule="auto"/>
        <w:ind w:left="426" w:hanging="426"/>
        <w:jc w:val="both"/>
        <w:rPr>
          <w:rFonts w:ascii="Times New Roman" w:hAnsi="Times New Roman"/>
          <w:sz w:val="28"/>
          <w:szCs w:val="28"/>
        </w:rPr>
      </w:pPr>
      <w:r w:rsidRPr="005B56BB">
        <w:rPr>
          <w:rFonts w:ascii="Times New Roman" w:hAnsi="Times New Roman"/>
          <w:sz w:val="28"/>
          <w:szCs w:val="28"/>
        </w:rPr>
        <w:t xml:space="preserve">Какие виды местных налогов закрепляет налоговое законодательство России? </w:t>
      </w:r>
    </w:p>
    <w:p w:rsidR="005B56BB" w:rsidRPr="005B56BB" w:rsidRDefault="005B56BB" w:rsidP="005B56BB">
      <w:pPr>
        <w:pStyle w:val="a7"/>
        <w:numPr>
          <w:ilvl w:val="0"/>
          <w:numId w:val="6"/>
        </w:numPr>
        <w:spacing w:after="0" w:line="240" w:lineRule="auto"/>
        <w:ind w:left="426" w:hanging="426"/>
        <w:jc w:val="both"/>
        <w:rPr>
          <w:rFonts w:ascii="Times New Roman" w:hAnsi="Times New Roman"/>
          <w:sz w:val="28"/>
          <w:szCs w:val="28"/>
        </w:rPr>
      </w:pPr>
      <w:r w:rsidRPr="005B56BB">
        <w:rPr>
          <w:rFonts w:ascii="Times New Roman" w:hAnsi="Times New Roman"/>
          <w:sz w:val="28"/>
          <w:szCs w:val="28"/>
        </w:rPr>
        <w:t xml:space="preserve">Какова структура местного бюджета? </w:t>
      </w:r>
    </w:p>
    <w:p w:rsidR="005B56BB" w:rsidRPr="005B56BB" w:rsidRDefault="005B56BB" w:rsidP="005B56BB">
      <w:pPr>
        <w:pStyle w:val="a7"/>
        <w:numPr>
          <w:ilvl w:val="0"/>
          <w:numId w:val="6"/>
        </w:numPr>
        <w:spacing w:after="0" w:line="240" w:lineRule="auto"/>
        <w:ind w:left="426" w:hanging="426"/>
        <w:jc w:val="both"/>
        <w:rPr>
          <w:rFonts w:ascii="Times New Roman" w:hAnsi="Times New Roman"/>
          <w:sz w:val="28"/>
          <w:szCs w:val="28"/>
        </w:rPr>
      </w:pPr>
      <w:r w:rsidRPr="005B56BB">
        <w:rPr>
          <w:rFonts w:ascii="Times New Roman" w:hAnsi="Times New Roman"/>
          <w:sz w:val="28"/>
          <w:szCs w:val="28"/>
        </w:rPr>
        <w:t xml:space="preserve">Что понимается под консолидированным местным бюджетом? </w:t>
      </w:r>
    </w:p>
    <w:p w:rsidR="005B56BB" w:rsidRPr="005B56BB" w:rsidRDefault="005B56BB" w:rsidP="005B56BB">
      <w:pPr>
        <w:pStyle w:val="a7"/>
        <w:numPr>
          <w:ilvl w:val="0"/>
          <w:numId w:val="6"/>
        </w:numPr>
        <w:spacing w:after="0" w:line="240" w:lineRule="auto"/>
        <w:ind w:left="426" w:hanging="426"/>
        <w:jc w:val="both"/>
        <w:rPr>
          <w:rFonts w:ascii="Times New Roman" w:hAnsi="Times New Roman"/>
          <w:sz w:val="28"/>
          <w:szCs w:val="28"/>
        </w:rPr>
      </w:pPr>
      <w:r w:rsidRPr="005B56BB">
        <w:rPr>
          <w:rFonts w:ascii="Times New Roman" w:hAnsi="Times New Roman"/>
          <w:sz w:val="28"/>
          <w:szCs w:val="28"/>
        </w:rPr>
        <w:t xml:space="preserve">Каковы этапы муниципального бюджетного процесса? </w:t>
      </w:r>
    </w:p>
    <w:p w:rsidR="005B56BB" w:rsidRPr="005B56BB" w:rsidRDefault="005B56BB" w:rsidP="005B56BB">
      <w:pPr>
        <w:pStyle w:val="a7"/>
        <w:numPr>
          <w:ilvl w:val="0"/>
          <w:numId w:val="6"/>
        </w:numPr>
        <w:spacing w:after="0" w:line="240" w:lineRule="auto"/>
        <w:ind w:left="426" w:hanging="426"/>
        <w:jc w:val="both"/>
        <w:rPr>
          <w:rFonts w:ascii="Times New Roman" w:hAnsi="Times New Roman"/>
          <w:sz w:val="28"/>
          <w:szCs w:val="28"/>
        </w:rPr>
      </w:pPr>
      <w:r w:rsidRPr="005B56BB">
        <w:rPr>
          <w:rFonts w:ascii="Times New Roman" w:hAnsi="Times New Roman"/>
          <w:sz w:val="28"/>
          <w:szCs w:val="28"/>
        </w:rPr>
        <w:t xml:space="preserve">Какие меры направлены на выравнивание уровня бюджетной обеспеченности? </w:t>
      </w:r>
    </w:p>
    <w:p w:rsidR="005B56BB" w:rsidRPr="005B56BB" w:rsidRDefault="005B56BB" w:rsidP="005B56BB">
      <w:pPr>
        <w:pStyle w:val="a7"/>
        <w:numPr>
          <w:ilvl w:val="0"/>
          <w:numId w:val="6"/>
        </w:numPr>
        <w:spacing w:after="0" w:line="240" w:lineRule="auto"/>
        <w:ind w:left="426" w:hanging="426"/>
        <w:jc w:val="both"/>
        <w:rPr>
          <w:rFonts w:ascii="Times New Roman" w:hAnsi="Times New Roman"/>
          <w:sz w:val="28"/>
          <w:szCs w:val="28"/>
        </w:rPr>
      </w:pPr>
      <w:r w:rsidRPr="005B56BB">
        <w:rPr>
          <w:rFonts w:ascii="Times New Roman" w:hAnsi="Times New Roman"/>
          <w:sz w:val="28"/>
          <w:szCs w:val="28"/>
        </w:rPr>
        <w:t xml:space="preserve">Какие виды финансовой помощи местным бюджетам вы знаете? </w:t>
      </w:r>
    </w:p>
    <w:p w:rsidR="005B56BB" w:rsidRPr="00735058" w:rsidRDefault="005B56BB" w:rsidP="005B56BB">
      <w:pPr>
        <w:pStyle w:val="a7"/>
        <w:numPr>
          <w:ilvl w:val="0"/>
          <w:numId w:val="6"/>
        </w:numPr>
        <w:spacing w:after="0" w:line="240" w:lineRule="auto"/>
        <w:ind w:left="426" w:hanging="426"/>
        <w:jc w:val="both"/>
        <w:rPr>
          <w:rFonts w:ascii="Times New Roman" w:hAnsi="Times New Roman"/>
          <w:b/>
          <w:sz w:val="28"/>
          <w:szCs w:val="28"/>
        </w:rPr>
      </w:pPr>
      <w:r w:rsidRPr="005B56BB">
        <w:rPr>
          <w:rFonts w:ascii="Times New Roman" w:hAnsi="Times New Roman"/>
          <w:sz w:val="28"/>
          <w:szCs w:val="28"/>
        </w:rPr>
        <w:t>Как осуществляется финансирование отдельных государственных полномочий, переданных (делегированных) органам местного самоуправления?</w:t>
      </w:r>
    </w:p>
    <w:p w:rsidR="00735058" w:rsidRDefault="00735058" w:rsidP="00735058">
      <w:pPr>
        <w:spacing w:after="0" w:line="240" w:lineRule="auto"/>
        <w:jc w:val="both"/>
        <w:rPr>
          <w:rFonts w:ascii="Times New Roman" w:hAnsi="Times New Roman"/>
          <w:b/>
          <w:sz w:val="28"/>
          <w:szCs w:val="28"/>
        </w:rPr>
      </w:pPr>
    </w:p>
    <w:p w:rsidR="00735058" w:rsidRDefault="00735058" w:rsidP="00735058">
      <w:pPr>
        <w:spacing w:after="0" w:line="240" w:lineRule="auto"/>
        <w:jc w:val="center"/>
        <w:rPr>
          <w:rFonts w:ascii="Times New Roman" w:hAnsi="Times New Roman"/>
          <w:b/>
          <w:sz w:val="28"/>
          <w:szCs w:val="28"/>
        </w:rPr>
      </w:pPr>
      <w:r>
        <w:rPr>
          <w:rFonts w:ascii="Times New Roman" w:hAnsi="Times New Roman"/>
          <w:b/>
          <w:sz w:val="28"/>
          <w:szCs w:val="28"/>
        </w:rPr>
        <w:t>Рекомендованная литература:</w:t>
      </w:r>
    </w:p>
    <w:p w:rsidR="00735058" w:rsidRDefault="00735058" w:rsidP="00735058">
      <w:pPr>
        <w:spacing w:after="0" w:line="240" w:lineRule="auto"/>
        <w:jc w:val="center"/>
        <w:rPr>
          <w:rFonts w:ascii="Times New Roman" w:hAnsi="Times New Roman"/>
          <w:b/>
          <w:sz w:val="28"/>
          <w:szCs w:val="28"/>
        </w:rPr>
      </w:pPr>
      <w:r>
        <w:rPr>
          <w:rFonts w:ascii="Times New Roman" w:hAnsi="Times New Roman"/>
          <w:b/>
          <w:sz w:val="28"/>
          <w:szCs w:val="28"/>
        </w:rPr>
        <w:t>Основная:</w:t>
      </w:r>
    </w:p>
    <w:p w:rsidR="00735058" w:rsidRDefault="00735058" w:rsidP="00735058">
      <w:pPr>
        <w:pStyle w:val="a7"/>
        <w:numPr>
          <w:ilvl w:val="0"/>
          <w:numId w:val="7"/>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Бондарь, Н.С. Местное самоуправление. Учебник. </w:t>
      </w:r>
      <w:r>
        <w:rPr>
          <w:rFonts w:ascii="Times New Roman" w:hAnsi="Times New Roman"/>
          <w:sz w:val="28"/>
          <w:szCs w:val="28"/>
        </w:rPr>
        <w:t>–</w:t>
      </w:r>
      <w:r>
        <w:rPr>
          <w:rFonts w:ascii="Times New Roman" w:eastAsia="Times New Roman" w:hAnsi="Times New Roman"/>
          <w:color w:val="000000"/>
          <w:sz w:val="28"/>
          <w:szCs w:val="28"/>
        </w:rPr>
        <w:t xml:space="preserve"> М: Юрайт, 2017. </w:t>
      </w:r>
      <w:r>
        <w:rPr>
          <w:rFonts w:ascii="Times New Roman" w:hAnsi="Times New Roman"/>
          <w:sz w:val="28"/>
          <w:szCs w:val="28"/>
        </w:rPr>
        <w:t xml:space="preserve">– </w:t>
      </w:r>
      <w:r>
        <w:rPr>
          <w:rFonts w:ascii="Times New Roman" w:eastAsia="Times New Roman" w:hAnsi="Times New Roman"/>
          <w:color w:val="000000"/>
          <w:sz w:val="28"/>
          <w:szCs w:val="28"/>
        </w:rPr>
        <w:t>386 с.</w:t>
      </w:r>
      <w:r>
        <w:rPr>
          <w:rFonts w:ascii="Helvetica" w:eastAsia="Times New Roman" w:hAnsi="Helvetica"/>
          <w:color w:val="000000"/>
          <w:sz w:val="27"/>
          <w:szCs w:val="27"/>
        </w:rPr>
        <w:t xml:space="preserve"> </w:t>
      </w:r>
    </w:p>
    <w:p w:rsidR="00735058" w:rsidRDefault="00735058" w:rsidP="00735058">
      <w:pPr>
        <w:pStyle w:val="a7"/>
        <w:numPr>
          <w:ilvl w:val="0"/>
          <w:numId w:val="7"/>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Муниципальное право России. Учебник / Под ред. Кокотов А. Н. </w:t>
      </w:r>
      <w:r>
        <w:rPr>
          <w:rFonts w:ascii="Times New Roman" w:hAnsi="Times New Roman"/>
          <w:sz w:val="28"/>
          <w:szCs w:val="28"/>
        </w:rPr>
        <w:t>–</w:t>
      </w:r>
      <w:r>
        <w:rPr>
          <w:rFonts w:ascii="Times New Roman" w:eastAsia="Times New Roman" w:hAnsi="Times New Roman"/>
          <w:color w:val="000000"/>
          <w:sz w:val="28"/>
          <w:szCs w:val="28"/>
        </w:rPr>
        <w:t xml:space="preserve"> М: Юрайт, 2019.</w:t>
      </w:r>
      <w:r>
        <w:rPr>
          <w:rFonts w:ascii="Times New Roman" w:hAnsi="Times New Roman"/>
          <w:sz w:val="28"/>
          <w:szCs w:val="28"/>
        </w:rPr>
        <w:t xml:space="preserve"> –</w:t>
      </w:r>
      <w:r>
        <w:rPr>
          <w:rFonts w:ascii="Times New Roman" w:eastAsia="Times New Roman" w:hAnsi="Times New Roman"/>
          <w:color w:val="000000"/>
          <w:sz w:val="28"/>
          <w:szCs w:val="28"/>
        </w:rPr>
        <w:t xml:space="preserve"> 460 с.</w:t>
      </w:r>
    </w:p>
    <w:p w:rsidR="00735058" w:rsidRDefault="00735058" w:rsidP="00735058">
      <w:pPr>
        <w:pStyle w:val="a7"/>
        <w:numPr>
          <w:ilvl w:val="0"/>
          <w:numId w:val="7"/>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Муниципальное право Российской Федерации. Учебник. В 2 томах (комплект) / Отв. ред. Бондарь Н.С. </w:t>
      </w:r>
      <w:r>
        <w:rPr>
          <w:rFonts w:ascii="Times New Roman" w:hAnsi="Times New Roman"/>
          <w:sz w:val="28"/>
          <w:szCs w:val="28"/>
        </w:rPr>
        <w:t>–</w:t>
      </w:r>
      <w:r>
        <w:rPr>
          <w:rFonts w:ascii="Times New Roman" w:eastAsia="Times New Roman" w:hAnsi="Times New Roman"/>
          <w:color w:val="000000"/>
          <w:sz w:val="28"/>
          <w:szCs w:val="28"/>
        </w:rPr>
        <w:t xml:space="preserve"> М: Юрайт, 2016. </w:t>
      </w:r>
      <w:r>
        <w:rPr>
          <w:rFonts w:ascii="Times New Roman" w:hAnsi="Times New Roman"/>
          <w:sz w:val="28"/>
          <w:szCs w:val="28"/>
        </w:rPr>
        <w:t xml:space="preserve">– </w:t>
      </w:r>
      <w:r>
        <w:rPr>
          <w:rFonts w:ascii="Times New Roman" w:eastAsia="Times New Roman" w:hAnsi="Times New Roman"/>
          <w:color w:val="000000"/>
          <w:sz w:val="28"/>
          <w:szCs w:val="28"/>
        </w:rPr>
        <w:t xml:space="preserve">816 с. </w:t>
      </w:r>
    </w:p>
    <w:p w:rsidR="00735058" w:rsidRDefault="00735058" w:rsidP="00735058">
      <w:pPr>
        <w:shd w:val="clear" w:color="auto" w:fill="FFFFFF"/>
        <w:spacing w:after="0" w:line="240" w:lineRule="auto"/>
        <w:jc w:val="both"/>
        <w:rPr>
          <w:rFonts w:ascii="Times New Roman" w:eastAsia="Times New Roman" w:hAnsi="Times New Roman"/>
          <w:color w:val="000000"/>
          <w:sz w:val="28"/>
          <w:szCs w:val="28"/>
        </w:rPr>
      </w:pPr>
    </w:p>
    <w:p w:rsidR="00735058" w:rsidRDefault="00735058" w:rsidP="00735058">
      <w:pPr>
        <w:shd w:val="clear" w:color="auto" w:fill="FFFFFF"/>
        <w:spacing w:after="0" w:line="240" w:lineRule="auto"/>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Дополнительная:</w:t>
      </w:r>
    </w:p>
    <w:p w:rsidR="00735058" w:rsidRDefault="00735058" w:rsidP="00735058">
      <w:pPr>
        <w:pStyle w:val="a7"/>
        <w:numPr>
          <w:ilvl w:val="0"/>
          <w:numId w:val="8"/>
        </w:numPr>
        <w:shd w:val="clear" w:color="auto" w:fill="FFFFFF"/>
        <w:tabs>
          <w:tab w:val="num" w:pos="426"/>
        </w:tabs>
        <w:spacing w:after="0" w:line="240" w:lineRule="auto"/>
        <w:ind w:left="426" w:hanging="426"/>
        <w:jc w:val="both"/>
        <w:rPr>
          <w:rFonts w:ascii="Times New Roman" w:hAnsi="Times New Roman"/>
          <w:b/>
          <w:sz w:val="28"/>
          <w:szCs w:val="28"/>
        </w:rPr>
      </w:pPr>
      <w:r>
        <w:rPr>
          <w:rFonts w:ascii="Times New Roman" w:eastAsia="Times New Roman" w:hAnsi="Times New Roman"/>
          <w:color w:val="000000"/>
          <w:sz w:val="28"/>
          <w:szCs w:val="28"/>
        </w:rPr>
        <w:t xml:space="preserve">Беликов П.П., Ведяева Е.С., Гребенникова А.А., Жуковская Л.П., Захарова Н.А., Зюзин С.Ю., Мокеев М.М., Наумов С.Ю., Свищева В.А., Шишелова С.А. Комментарий к Федеральному закону от 6 октября 2003 </w:t>
      </w:r>
      <w:r>
        <w:rPr>
          <w:rFonts w:ascii="Times New Roman" w:eastAsia="Times New Roman" w:hAnsi="Times New Roman"/>
          <w:color w:val="000000"/>
          <w:sz w:val="28"/>
          <w:szCs w:val="28"/>
        </w:rPr>
        <w:lastRenderedPageBreak/>
        <w:t xml:space="preserve">г. № 131-ФЗ  «Об общих принципах организации местного самоуправления в Российской Федерации» (постатейный) / под ред. Л.П. Жуковской // СПС КонсультантПлюс, 2016. </w:t>
      </w:r>
      <w:r>
        <w:rPr>
          <w:rFonts w:ascii="Times New Roman" w:hAnsi="Times New Roman"/>
          <w:sz w:val="28"/>
          <w:szCs w:val="28"/>
        </w:rPr>
        <w:t>–</w:t>
      </w:r>
      <w:r>
        <w:rPr>
          <w:rFonts w:ascii="Times New Roman" w:hAnsi="Times New Roman"/>
          <w:color w:val="000000"/>
          <w:sz w:val="28"/>
          <w:szCs w:val="28"/>
        </w:rPr>
        <w:t xml:space="preserve"> [Электронный ресурс] </w:t>
      </w:r>
      <w:r>
        <w:rPr>
          <w:rFonts w:ascii="Times New Roman" w:hAnsi="Times New Roman"/>
          <w:sz w:val="28"/>
          <w:szCs w:val="28"/>
        </w:rPr>
        <w:t xml:space="preserve">– </w:t>
      </w:r>
      <w:r>
        <w:rPr>
          <w:rFonts w:ascii="Times New Roman" w:hAnsi="Times New Roman"/>
          <w:sz w:val="28"/>
          <w:szCs w:val="28"/>
          <w:lang w:val="en-US"/>
        </w:rPr>
        <w:t>URL</w:t>
      </w:r>
      <w:r>
        <w:rPr>
          <w:rFonts w:ascii="Times New Roman" w:hAnsi="Times New Roman"/>
          <w:sz w:val="28"/>
          <w:szCs w:val="28"/>
        </w:rPr>
        <w:t xml:space="preserve">: </w:t>
      </w:r>
      <w:hyperlink r:id="rId8" w:history="1">
        <w:r>
          <w:rPr>
            <w:rStyle w:val="a8"/>
            <w:rFonts w:ascii="Times New Roman" w:hAnsi="Times New Roman"/>
            <w:sz w:val="28"/>
            <w:szCs w:val="28"/>
            <w:lang w:val="en-US"/>
          </w:rPr>
          <w:t>https</w:t>
        </w:r>
        <w:r>
          <w:rPr>
            <w:rStyle w:val="a8"/>
            <w:rFonts w:ascii="Times New Roman" w:hAnsi="Times New Roman"/>
            <w:sz w:val="28"/>
            <w:szCs w:val="28"/>
          </w:rPr>
          <w:t>://</w:t>
        </w:r>
        <w:r>
          <w:rPr>
            <w:rStyle w:val="a8"/>
            <w:rFonts w:ascii="Times New Roman" w:hAnsi="Times New Roman"/>
            <w:sz w:val="28"/>
            <w:szCs w:val="28"/>
            <w:lang w:val="en-US"/>
          </w:rPr>
          <w:t>www</w:t>
        </w:r>
        <w:r>
          <w:rPr>
            <w:rStyle w:val="a8"/>
            <w:rFonts w:ascii="Times New Roman" w:hAnsi="Times New Roman"/>
            <w:sz w:val="28"/>
            <w:szCs w:val="28"/>
          </w:rPr>
          <w:t>.</w:t>
        </w:r>
        <w:r>
          <w:rPr>
            <w:rStyle w:val="a8"/>
            <w:rFonts w:ascii="Times New Roman" w:hAnsi="Times New Roman"/>
            <w:sz w:val="28"/>
            <w:szCs w:val="28"/>
            <w:lang w:val="en-US"/>
          </w:rPr>
          <w:t>consultant</w:t>
        </w:r>
        <w:r>
          <w:rPr>
            <w:rStyle w:val="a8"/>
            <w:rFonts w:ascii="Times New Roman" w:hAnsi="Times New Roman"/>
            <w:sz w:val="28"/>
            <w:szCs w:val="28"/>
          </w:rPr>
          <w:t>.</w:t>
        </w:r>
        <w:r>
          <w:rPr>
            <w:rStyle w:val="a8"/>
            <w:rFonts w:ascii="Times New Roman" w:hAnsi="Times New Roman"/>
            <w:sz w:val="28"/>
            <w:szCs w:val="28"/>
            <w:lang w:val="en-US"/>
          </w:rPr>
          <w:t>ru</w:t>
        </w:r>
      </w:hyperlink>
    </w:p>
    <w:p w:rsidR="00735058" w:rsidRPr="00735058" w:rsidRDefault="00735058" w:rsidP="00735058">
      <w:pPr>
        <w:numPr>
          <w:ilvl w:val="0"/>
          <w:numId w:val="8"/>
        </w:numPr>
        <w:shd w:val="clear" w:color="auto" w:fill="FFFFFF"/>
        <w:tabs>
          <w:tab w:val="clear" w:pos="720"/>
          <w:tab w:val="num" w:pos="426"/>
        </w:tabs>
        <w:spacing w:before="100" w:beforeAutospacing="1" w:after="100" w:afterAutospacing="1" w:line="240" w:lineRule="auto"/>
        <w:ind w:left="426" w:hanging="426"/>
        <w:jc w:val="both"/>
        <w:rPr>
          <w:rFonts w:ascii="Times New Roman" w:eastAsia="Times New Roman" w:hAnsi="Times New Roman"/>
          <w:color w:val="000000"/>
          <w:sz w:val="28"/>
          <w:szCs w:val="28"/>
        </w:rPr>
      </w:pPr>
      <w:r w:rsidRPr="00735058">
        <w:rPr>
          <w:rFonts w:ascii="Times New Roman" w:eastAsia="Times New Roman" w:hAnsi="Times New Roman"/>
          <w:color w:val="000000"/>
          <w:sz w:val="28"/>
          <w:szCs w:val="28"/>
        </w:rPr>
        <w:t xml:space="preserve">Савостьянова С. А. Правовое регулирование финансовой деятельности муниципальных образований Российской Федерации. </w:t>
      </w:r>
      <w:r>
        <w:rPr>
          <w:rFonts w:ascii="Times New Roman" w:hAnsi="Times New Roman"/>
          <w:sz w:val="28"/>
          <w:szCs w:val="28"/>
        </w:rPr>
        <w:t>–</w:t>
      </w:r>
      <w:r w:rsidRPr="00735058">
        <w:rPr>
          <w:rFonts w:ascii="Times New Roman" w:eastAsia="Times New Roman" w:hAnsi="Times New Roman"/>
          <w:color w:val="000000"/>
          <w:sz w:val="28"/>
          <w:szCs w:val="28"/>
        </w:rPr>
        <w:t xml:space="preserve"> М: Юрлитинформ, 2015.</w:t>
      </w:r>
      <w:r w:rsidRPr="00735058">
        <w:rPr>
          <w:rFonts w:ascii="Times New Roman" w:hAnsi="Times New Roman"/>
          <w:sz w:val="28"/>
          <w:szCs w:val="28"/>
        </w:rPr>
        <w:t xml:space="preserve"> </w:t>
      </w:r>
      <w:r>
        <w:rPr>
          <w:rFonts w:ascii="Times New Roman" w:hAnsi="Times New Roman"/>
          <w:sz w:val="28"/>
          <w:szCs w:val="28"/>
        </w:rPr>
        <w:t>–</w:t>
      </w:r>
      <w:r w:rsidRPr="00735058">
        <w:rPr>
          <w:rFonts w:ascii="Times New Roman" w:eastAsia="Times New Roman" w:hAnsi="Times New Roman"/>
          <w:color w:val="000000"/>
          <w:sz w:val="28"/>
          <w:szCs w:val="28"/>
        </w:rPr>
        <w:t xml:space="preserve"> 160 с.</w:t>
      </w:r>
    </w:p>
    <w:p w:rsidR="00735058" w:rsidRDefault="00735058" w:rsidP="00735058">
      <w:pPr>
        <w:numPr>
          <w:ilvl w:val="0"/>
          <w:numId w:val="8"/>
        </w:numPr>
        <w:shd w:val="clear" w:color="auto" w:fill="FFFFFF"/>
        <w:tabs>
          <w:tab w:val="num" w:pos="426"/>
        </w:tabs>
        <w:spacing w:before="100" w:beforeAutospacing="1" w:after="100" w:afterAutospacing="1"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Шкатулла В. И. Комментарии к Федеральному Закону от 6 октября 2003 года № 131-ФЗ «Об общих принципах организации местного самоуправления в РФ». </w:t>
      </w:r>
      <w:r>
        <w:rPr>
          <w:rFonts w:ascii="Times New Roman" w:hAnsi="Times New Roman"/>
          <w:sz w:val="28"/>
          <w:szCs w:val="28"/>
        </w:rPr>
        <w:t>–</w:t>
      </w:r>
      <w:r>
        <w:rPr>
          <w:rFonts w:ascii="Times New Roman" w:eastAsia="Times New Roman" w:hAnsi="Times New Roman"/>
          <w:color w:val="000000"/>
          <w:sz w:val="28"/>
          <w:szCs w:val="28"/>
        </w:rPr>
        <w:t xml:space="preserve"> М: Юстицинформ, 2019.</w:t>
      </w:r>
      <w:r>
        <w:rPr>
          <w:rFonts w:ascii="Times New Roman" w:hAnsi="Times New Roman"/>
          <w:sz w:val="28"/>
          <w:szCs w:val="28"/>
        </w:rPr>
        <w:t xml:space="preserve"> –</w:t>
      </w:r>
      <w:r>
        <w:rPr>
          <w:rFonts w:ascii="Times New Roman" w:eastAsia="Times New Roman" w:hAnsi="Times New Roman"/>
          <w:color w:val="000000"/>
          <w:sz w:val="28"/>
          <w:szCs w:val="28"/>
        </w:rPr>
        <w:t xml:space="preserve"> 140 с.</w:t>
      </w:r>
    </w:p>
    <w:p w:rsidR="00735058" w:rsidRDefault="00735058" w:rsidP="00735058">
      <w:pPr>
        <w:numPr>
          <w:ilvl w:val="0"/>
          <w:numId w:val="8"/>
        </w:numPr>
        <w:shd w:val="clear" w:color="auto" w:fill="FFFFFF"/>
        <w:tabs>
          <w:tab w:val="num" w:pos="426"/>
        </w:tabs>
        <w:spacing w:before="100" w:beforeAutospacing="1" w:after="100" w:afterAutospacing="1"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Юридический словарь-справочник для государственных и муниципальных служащих / Под ред. Малько А. В., Чаннов С. Е. </w:t>
      </w:r>
      <w:r>
        <w:rPr>
          <w:rFonts w:ascii="Times New Roman" w:hAnsi="Times New Roman"/>
          <w:sz w:val="28"/>
          <w:szCs w:val="28"/>
        </w:rPr>
        <w:t>–</w:t>
      </w:r>
      <w:r>
        <w:rPr>
          <w:rFonts w:ascii="Times New Roman" w:eastAsia="Times New Roman" w:hAnsi="Times New Roman"/>
          <w:color w:val="000000"/>
          <w:sz w:val="28"/>
          <w:szCs w:val="28"/>
        </w:rPr>
        <w:t xml:space="preserve"> М: Проспект. 2020. </w:t>
      </w:r>
      <w:r>
        <w:rPr>
          <w:rFonts w:ascii="Times New Roman" w:hAnsi="Times New Roman"/>
          <w:sz w:val="28"/>
          <w:szCs w:val="28"/>
        </w:rPr>
        <w:t>–</w:t>
      </w:r>
      <w:r>
        <w:rPr>
          <w:rFonts w:ascii="Times New Roman" w:eastAsia="Times New Roman" w:hAnsi="Times New Roman"/>
          <w:color w:val="000000"/>
          <w:sz w:val="28"/>
          <w:szCs w:val="28"/>
        </w:rPr>
        <w:t xml:space="preserve"> 296 с.</w:t>
      </w:r>
    </w:p>
    <w:p w:rsidR="00735058" w:rsidRDefault="00735058" w:rsidP="00735058">
      <w:pPr>
        <w:shd w:val="clear" w:color="auto" w:fill="FFFFFF"/>
        <w:tabs>
          <w:tab w:val="num" w:pos="426"/>
        </w:tabs>
        <w:spacing w:after="0" w:line="240" w:lineRule="auto"/>
        <w:jc w:val="center"/>
        <w:rPr>
          <w:rFonts w:ascii="Times New Roman" w:hAnsi="Times New Roman"/>
          <w:b/>
          <w:sz w:val="28"/>
          <w:szCs w:val="28"/>
        </w:rPr>
      </w:pPr>
      <w:r>
        <w:rPr>
          <w:rFonts w:ascii="Times New Roman" w:hAnsi="Times New Roman"/>
          <w:b/>
          <w:sz w:val="28"/>
          <w:szCs w:val="28"/>
        </w:rPr>
        <w:t>Нормативные акты:</w:t>
      </w:r>
    </w:p>
    <w:p w:rsidR="00735058" w:rsidRPr="00735058" w:rsidRDefault="00735058" w:rsidP="00735058">
      <w:pPr>
        <w:pStyle w:val="a7"/>
        <w:numPr>
          <w:ilvl w:val="1"/>
          <w:numId w:val="8"/>
        </w:numPr>
        <w:shd w:val="clear" w:color="auto" w:fill="FFFFFF"/>
        <w:tabs>
          <w:tab w:val="num" w:pos="426"/>
        </w:tabs>
        <w:spacing w:after="0" w:line="240" w:lineRule="auto"/>
        <w:ind w:left="426" w:hanging="426"/>
        <w:jc w:val="both"/>
        <w:rPr>
          <w:rFonts w:ascii="Times New Roman" w:hAnsi="Times New Roman"/>
          <w:b/>
          <w:sz w:val="28"/>
          <w:szCs w:val="28"/>
        </w:rPr>
      </w:pPr>
      <w:r w:rsidRPr="00735058">
        <w:rPr>
          <w:rFonts w:ascii="Times New Roman" w:hAnsi="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735058" w:rsidRPr="00735058" w:rsidRDefault="00735058" w:rsidP="00735058">
      <w:pPr>
        <w:pStyle w:val="a7"/>
        <w:numPr>
          <w:ilvl w:val="1"/>
          <w:numId w:val="8"/>
        </w:numPr>
        <w:shd w:val="clear" w:color="auto" w:fill="FFFFFF"/>
        <w:tabs>
          <w:tab w:val="num" w:pos="426"/>
        </w:tabs>
        <w:spacing w:after="0" w:line="240" w:lineRule="auto"/>
        <w:ind w:left="426" w:hanging="426"/>
        <w:jc w:val="both"/>
        <w:rPr>
          <w:rFonts w:ascii="Times New Roman" w:hAnsi="Times New Roman"/>
          <w:color w:val="000000"/>
          <w:sz w:val="28"/>
          <w:szCs w:val="28"/>
        </w:rPr>
      </w:pPr>
      <w:r w:rsidRPr="00735058">
        <w:rPr>
          <w:rFonts w:ascii="Times New Roman" w:hAnsi="Times New Roman"/>
          <w:sz w:val="28"/>
          <w:szCs w:val="28"/>
        </w:rPr>
        <w:t xml:space="preserve">Федеральный закон Российской Федерации от 6 октября 2003 г. № 131- ФЗ «Об общих принципах организации местного самоуправления в Российской Федерации». Одобрен Советом Федерации 24 сентября 2003 года. – [Электронный ресурс]. – URL: </w:t>
      </w:r>
      <w:hyperlink r:id="rId9" w:history="1">
        <w:r w:rsidRPr="00735058">
          <w:rPr>
            <w:rStyle w:val="a8"/>
            <w:rFonts w:ascii="Times New Roman" w:hAnsi="Times New Roman"/>
            <w:sz w:val="28"/>
            <w:szCs w:val="28"/>
            <w:lang w:val="en-US"/>
          </w:rPr>
          <w:t>https</w:t>
        </w:r>
        <w:r w:rsidRPr="00735058">
          <w:rPr>
            <w:rStyle w:val="a8"/>
            <w:rFonts w:ascii="Times New Roman" w:hAnsi="Times New Roman"/>
            <w:sz w:val="28"/>
            <w:szCs w:val="28"/>
          </w:rPr>
          <w:t>://</w:t>
        </w:r>
        <w:r w:rsidRPr="00735058">
          <w:rPr>
            <w:rStyle w:val="a8"/>
            <w:rFonts w:ascii="Times New Roman" w:hAnsi="Times New Roman"/>
            <w:sz w:val="28"/>
            <w:szCs w:val="28"/>
            <w:lang w:val="en-US"/>
          </w:rPr>
          <w:t>www</w:t>
        </w:r>
        <w:r w:rsidRPr="00735058">
          <w:rPr>
            <w:rStyle w:val="a8"/>
            <w:rFonts w:ascii="Times New Roman" w:hAnsi="Times New Roman"/>
            <w:sz w:val="28"/>
            <w:szCs w:val="28"/>
          </w:rPr>
          <w:t>.</w:t>
        </w:r>
        <w:r w:rsidRPr="00735058">
          <w:rPr>
            <w:rStyle w:val="a8"/>
            <w:rFonts w:ascii="Times New Roman" w:hAnsi="Times New Roman"/>
            <w:sz w:val="28"/>
            <w:szCs w:val="28"/>
            <w:lang w:val="en-US"/>
          </w:rPr>
          <w:t>consultant</w:t>
        </w:r>
        <w:r w:rsidRPr="00735058">
          <w:rPr>
            <w:rStyle w:val="a8"/>
            <w:rFonts w:ascii="Times New Roman" w:hAnsi="Times New Roman"/>
            <w:sz w:val="28"/>
            <w:szCs w:val="28"/>
          </w:rPr>
          <w:t>.</w:t>
        </w:r>
        <w:r w:rsidRPr="00735058">
          <w:rPr>
            <w:rStyle w:val="a8"/>
            <w:rFonts w:ascii="Times New Roman" w:hAnsi="Times New Roman"/>
            <w:sz w:val="28"/>
            <w:szCs w:val="28"/>
            <w:lang w:val="en-US"/>
          </w:rPr>
          <w:t>ru</w:t>
        </w:r>
      </w:hyperlink>
    </w:p>
    <w:p w:rsidR="00735058" w:rsidRPr="00735058" w:rsidRDefault="00735058" w:rsidP="00735058">
      <w:pPr>
        <w:pStyle w:val="a7"/>
        <w:numPr>
          <w:ilvl w:val="1"/>
          <w:numId w:val="8"/>
        </w:numPr>
        <w:shd w:val="clear" w:color="auto" w:fill="FFFFFF"/>
        <w:tabs>
          <w:tab w:val="num" w:pos="426"/>
        </w:tabs>
        <w:spacing w:after="0" w:line="240" w:lineRule="auto"/>
        <w:ind w:left="426" w:hanging="426"/>
        <w:jc w:val="both"/>
        <w:rPr>
          <w:rFonts w:ascii="Times New Roman" w:hAnsi="Times New Roman"/>
          <w:color w:val="000000"/>
          <w:sz w:val="28"/>
          <w:szCs w:val="28"/>
        </w:rPr>
      </w:pPr>
      <w:r w:rsidRPr="00735058">
        <w:rPr>
          <w:rFonts w:ascii="Times New Roman" w:hAnsi="Times New Roman"/>
          <w:sz w:val="28"/>
          <w:szCs w:val="28"/>
        </w:rPr>
        <w:t>Бюджетный кодекс Российской Федерации</w:t>
      </w:r>
      <w:r w:rsidRPr="00735058">
        <w:rPr>
          <w:rFonts w:ascii="Times New Roman" w:hAnsi="Times New Roman"/>
          <w:color w:val="000000"/>
          <w:sz w:val="28"/>
          <w:szCs w:val="28"/>
        </w:rPr>
        <w:t xml:space="preserve"> от 31.07.1998 N 145-ФЗ (ред. от 04.08.2023) (с изм. и доп., вступ. в силу с 01.09.2023)</w:t>
      </w:r>
      <w:r>
        <w:rPr>
          <w:rFonts w:ascii="Times New Roman" w:hAnsi="Times New Roman"/>
          <w:color w:val="000000"/>
          <w:sz w:val="28"/>
          <w:szCs w:val="28"/>
        </w:rPr>
        <w:t>.</w:t>
      </w:r>
      <w:r w:rsidRPr="00735058">
        <w:rPr>
          <w:rFonts w:ascii="Times New Roman" w:hAnsi="Times New Roman"/>
          <w:sz w:val="28"/>
          <w:szCs w:val="28"/>
        </w:rPr>
        <w:t xml:space="preserve"> </w:t>
      </w:r>
      <w:r>
        <w:rPr>
          <w:rFonts w:ascii="Times New Roman" w:hAnsi="Times New Roman"/>
          <w:sz w:val="28"/>
          <w:szCs w:val="28"/>
        </w:rPr>
        <w:t>– [Электронный ресурс]. – URL:</w:t>
      </w:r>
      <w:r w:rsidRPr="00735058">
        <w:t xml:space="preserve"> </w:t>
      </w:r>
      <w:r w:rsidRPr="00735058">
        <w:rPr>
          <w:rFonts w:ascii="Times New Roman" w:hAnsi="Times New Roman"/>
          <w:sz w:val="28"/>
          <w:szCs w:val="28"/>
        </w:rPr>
        <w:t>https://www.consultant.ru/document/cons_doc_LAW_19702/</w:t>
      </w:r>
    </w:p>
    <w:p w:rsidR="00735058" w:rsidRPr="00735058" w:rsidRDefault="00735058" w:rsidP="00735058">
      <w:pPr>
        <w:pStyle w:val="a7"/>
        <w:numPr>
          <w:ilvl w:val="1"/>
          <w:numId w:val="8"/>
        </w:numPr>
        <w:shd w:val="clear" w:color="auto" w:fill="FFFFFF"/>
        <w:tabs>
          <w:tab w:val="num" w:pos="426"/>
        </w:tabs>
        <w:spacing w:after="0" w:line="240" w:lineRule="auto"/>
        <w:ind w:left="426" w:hanging="426"/>
        <w:jc w:val="both"/>
        <w:rPr>
          <w:rFonts w:ascii="Times New Roman" w:hAnsi="Times New Roman"/>
          <w:b/>
          <w:sz w:val="28"/>
          <w:szCs w:val="28"/>
        </w:rPr>
      </w:pPr>
      <w:r w:rsidRPr="00735058">
        <w:rPr>
          <w:rFonts w:ascii="Times New Roman" w:hAnsi="Times New Roman"/>
          <w:sz w:val="28"/>
          <w:szCs w:val="28"/>
        </w:rPr>
        <w:t xml:space="preserve">Налоговый кодекс Российской Федерации </w:t>
      </w:r>
      <w:r>
        <w:rPr>
          <w:rFonts w:ascii="Times New Roman" w:hAnsi="Times New Roman"/>
          <w:sz w:val="28"/>
          <w:szCs w:val="28"/>
        </w:rPr>
        <w:t xml:space="preserve">от </w:t>
      </w:r>
      <w:r w:rsidRPr="00735058">
        <w:rPr>
          <w:rFonts w:ascii="Times New Roman" w:hAnsi="Times New Roman"/>
          <w:color w:val="000000"/>
          <w:sz w:val="28"/>
          <w:szCs w:val="28"/>
          <w:shd w:val="clear" w:color="auto" w:fill="FFFFFF"/>
        </w:rPr>
        <w:t>31 июля 1998 года № 146-ФЗ</w:t>
      </w:r>
      <w:r>
        <w:rPr>
          <w:rFonts w:ascii="Times New Roman" w:hAnsi="Times New Roman"/>
          <w:color w:val="000000"/>
          <w:sz w:val="28"/>
          <w:szCs w:val="28"/>
          <w:shd w:val="clear" w:color="auto" w:fill="FFFFFF"/>
        </w:rPr>
        <w:t xml:space="preserve">. </w:t>
      </w:r>
      <w:r>
        <w:rPr>
          <w:rFonts w:ascii="Times New Roman" w:hAnsi="Times New Roman"/>
          <w:sz w:val="28"/>
          <w:szCs w:val="28"/>
        </w:rPr>
        <w:t>– [Электронный ресурс]. – URL:</w:t>
      </w:r>
      <w:r w:rsidRPr="00735058">
        <w:t xml:space="preserve"> </w:t>
      </w:r>
      <w:r w:rsidRPr="00735058">
        <w:rPr>
          <w:rFonts w:ascii="Times New Roman" w:hAnsi="Times New Roman"/>
          <w:sz w:val="28"/>
          <w:szCs w:val="28"/>
        </w:rPr>
        <w:t>https://www.consultant.ru/document/cons_doc_LAW_19671/</w:t>
      </w:r>
    </w:p>
    <w:sectPr w:rsidR="00735058" w:rsidRPr="00735058" w:rsidSect="00393443">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4D6" w:rsidRDefault="00A864D6" w:rsidP="00735058">
      <w:pPr>
        <w:spacing w:after="0" w:line="240" w:lineRule="auto"/>
      </w:pPr>
      <w:r>
        <w:separator/>
      </w:r>
    </w:p>
  </w:endnote>
  <w:endnote w:type="continuationSeparator" w:id="1">
    <w:p w:rsidR="00A864D6" w:rsidRDefault="00A864D6" w:rsidP="007350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Calibri">
    <w:altName w:val="Times New Roman"/>
    <w:panose1 w:val="00000000000000000000"/>
    <w:charset w:val="00"/>
    <w:family w:val="roman"/>
    <w:notTrueType/>
    <w:pitch w:val="default"/>
    <w:sig w:usb0="00000003" w:usb1="00000000" w:usb2="00000000" w:usb3="00000000" w:csb0="00000001" w:csb1="00000000"/>
  </w:font>
  <w:font w:name="Liberation Serif;Times New Roma">
    <w:altName w:val="Times New Roman"/>
    <w:panose1 w:val="00000000000000000000"/>
    <w:charset w:val="00"/>
    <w:family w:val="roman"/>
    <w:notTrueType/>
    <w:pitch w:val="default"/>
    <w:sig w:usb0="00000003" w:usb1="00000000" w:usb2="00000000" w:usb3="00000000" w:csb0="00000001"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8522708"/>
      <w:docPartObj>
        <w:docPartGallery w:val="Page Numbers (Bottom of Page)"/>
        <w:docPartUnique/>
      </w:docPartObj>
    </w:sdtPr>
    <w:sdtEndPr>
      <w:rPr>
        <w:rFonts w:ascii="Times New Roman" w:hAnsi="Times New Roman"/>
      </w:rPr>
    </w:sdtEndPr>
    <w:sdtContent>
      <w:p w:rsidR="00735058" w:rsidRDefault="00735058">
        <w:pPr>
          <w:pStyle w:val="ab"/>
          <w:jc w:val="center"/>
        </w:pPr>
        <w:r w:rsidRPr="00735058">
          <w:rPr>
            <w:rFonts w:ascii="Times New Roman" w:hAnsi="Times New Roman"/>
          </w:rPr>
          <w:fldChar w:fldCharType="begin"/>
        </w:r>
        <w:r w:rsidRPr="00735058">
          <w:rPr>
            <w:rFonts w:ascii="Times New Roman" w:hAnsi="Times New Roman"/>
          </w:rPr>
          <w:instrText xml:space="preserve"> PAGE   \* MERGEFORMAT </w:instrText>
        </w:r>
        <w:r w:rsidRPr="00735058">
          <w:rPr>
            <w:rFonts w:ascii="Times New Roman" w:hAnsi="Times New Roman"/>
          </w:rPr>
          <w:fldChar w:fldCharType="separate"/>
        </w:r>
        <w:r w:rsidR="00216434">
          <w:rPr>
            <w:rFonts w:ascii="Times New Roman" w:hAnsi="Times New Roman"/>
            <w:noProof/>
          </w:rPr>
          <w:t>39</w:t>
        </w:r>
        <w:r w:rsidRPr="00735058">
          <w:rPr>
            <w:rFonts w:ascii="Times New Roman" w:hAnsi="Times New Roman"/>
          </w:rPr>
          <w:fldChar w:fldCharType="end"/>
        </w:r>
      </w:p>
    </w:sdtContent>
  </w:sdt>
  <w:p w:rsidR="00735058" w:rsidRDefault="00735058">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4D6" w:rsidRDefault="00A864D6" w:rsidP="00735058">
      <w:pPr>
        <w:spacing w:after="0" w:line="240" w:lineRule="auto"/>
      </w:pPr>
      <w:r>
        <w:separator/>
      </w:r>
    </w:p>
  </w:footnote>
  <w:footnote w:type="continuationSeparator" w:id="1">
    <w:p w:rsidR="00A864D6" w:rsidRDefault="00A864D6" w:rsidP="0073505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4C3043"/>
    <w:multiLevelType w:val="hybridMultilevel"/>
    <w:tmpl w:val="7C58BACC"/>
    <w:lvl w:ilvl="0" w:tplc="69DED798">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5FE06D57"/>
    <w:multiLevelType w:val="multilevel"/>
    <w:tmpl w:val="895E7E7E"/>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6021252B"/>
    <w:multiLevelType w:val="multilevel"/>
    <w:tmpl w:val="3C24A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9ED7299"/>
    <w:multiLevelType w:val="hybridMultilevel"/>
    <w:tmpl w:val="EFB45082"/>
    <w:lvl w:ilvl="0" w:tplc="19C03DB6">
      <w:start w:val="1"/>
      <w:numFmt w:val="decimal"/>
      <w:lvlText w:val="%1."/>
      <w:lvlJc w:val="left"/>
      <w:pPr>
        <w:ind w:left="1999" w:hanging="129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E905BD3"/>
    <w:multiLevelType w:val="hybridMultilevel"/>
    <w:tmpl w:val="11CC2FFE"/>
    <w:lvl w:ilvl="0" w:tplc="69DED79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2016B76"/>
    <w:multiLevelType w:val="multilevel"/>
    <w:tmpl w:val="92BCD4AC"/>
    <w:lvl w:ilvl="0">
      <w:start w:val="1"/>
      <w:numFmt w:val="none"/>
      <w:pStyle w:val="1"/>
      <w:suff w:val="nothing"/>
      <w:lvlText w:val=""/>
      <w:lvlJc w:val="left"/>
      <w:pPr>
        <w:ind w:left="0" w:firstLine="0"/>
      </w:pPr>
      <w:rPr>
        <w:rFonts w:cs="Times New Roman"/>
      </w:rPr>
    </w:lvl>
    <w:lvl w:ilvl="1">
      <w:start w:val="1"/>
      <w:numFmt w:val="none"/>
      <w:pStyle w:val="2"/>
      <w:suff w:val="nothing"/>
      <w:lvlText w:val=""/>
      <w:lvlJc w:val="left"/>
      <w:pPr>
        <w:ind w:left="0" w:firstLine="0"/>
      </w:pPr>
      <w:rPr>
        <w:rFonts w:cs="Times New Roman"/>
      </w:rPr>
    </w:lvl>
    <w:lvl w:ilvl="2">
      <w:start w:val="1"/>
      <w:numFmt w:val="none"/>
      <w:pStyle w:val="3"/>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6">
    <w:nsid w:val="72F914A7"/>
    <w:multiLevelType w:val="multilevel"/>
    <w:tmpl w:val="C8AAA7F4"/>
    <w:lvl w:ilvl="0">
      <w:start w:val="1"/>
      <w:numFmt w:val="decimal"/>
      <w:lvlText w:val="%1."/>
      <w:lvlJc w:val="left"/>
      <w:pPr>
        <w:ind w:left="1789" w:hanging="360"/>
      </w:pPr>
    </w:lvl>
    <w:lvl w:ilvl="1">
      <w:start w:val="1"/>
      <w:numFmt w:val="decimal"/>
      <w:isLgl/>
      <w:lvlText w:val="%1.%2."/>
      <w:lvlJc w:val="left"/>
      <w:pPr>
        <w:ind w:left="2149" w:hanging="720"/>
      </w:pPr>
    </w:lvl>
    <w:lvl w:ilvl="2">
      <w:start w:val="5"/>
      <w:numFmt w:val="decimal"/>
      <w:isLgl/>
      <w:lvlText w:val="%1.%2.%3."/>
      <w:lvlJc w:val="left"/>
      <w:pPr>
        <w:ind w:left="2149" w:hanging="720"/>
      </w:pPr>
    </w:lvl>
    <w:lvl w:ilvl="3">
      <w:start w:val="1"/>
      <w:numFmt w:val="decimal"/>
      <w:isLgl/>
      <w:lvlText w:val="%1.%2.%3.%4."/>
      <w:lvlJc w:val="left"/>
      <w:pPr>
        <w:ind w:left="2509" w:hanging="1080"/>
      </w:pPr>
    </w:lvl>
    <w:lvl w:ilvl="4">
      <w:start w:val="1"/>
      <w:numFmt w:val="decimal"/>
      <w:isLgl/>
      <w:lvlText w:val="%1.%2.%3.%4.%5."/>
      <w:lvlJc w:val="left"/>
      <w:pPr>
        <w:ind w:left="2509" w:hanging="1080"/>
      </w:pPr>
    </w:lvl>
    <w:lvl w:ilvl="5">
      <w:start w:val="1"/>
      <w:numFmt w:val="decimal"/>
      <w:isLgl/>
      <w:lvlText w:val="%1.%2.%3.%4.%5.%6."/>
      <w:lvlJc w:val="left"/>
      <w:pPr>
        <w:ind w:left="2869" w:hanging="1440"/>
      </w:pPr>
    </w:lvl>
    <w:lvl w:ilvl="6">
      <w:start w:val="1"/>
      <w:numFmt w:val="decimal"/>
      <w:isLgl/>
      <w:lvlText w:val="%1.%2.%3.%4.%5.%6.%7."/>
      <w:lvlJc w:val="left"/>
      <w:pPr>
        <w:ind w:left="3229" w:hanging="1800"/>
      </w:pPr>
    </w:lvl>
    <w:lvl w:ilvl="7">
      <w:start w:val="1"/>
      <w:numFmt w:val="decimal"/>
      <w:isLgl/>
      <w:lvlText w:val="%1.%2.%3.%4.%5.%6.%7.%8."/>
      <w:lvlJc w:val="left"/>
      <w:pPr>
        <w:ind w:left="3229" w:hanging="1800"/>
      </w:pPr>
    </w:lvl>
    <w:lvl w:ilvl="8">
      <w:start w:val="1"/>
      <w:numFmt w:val="decimal"/>
      <w:isLgl/>
      <w:lvlText w:val="%1.%2.%3.%4.%5.%6.%7.%8.%9."/>
      <w:lvlJc w:val="left"/>
      <w:pPr>
        <w:ind w:left="3589" w:hanging="2160"/>
      </w:pPr>
    </w:lvl>
  </w:abstractNum>
  <w:abstractNum w:abstractNumId="7">
    <w:nsid w:val="77CA57DF"/>
    <w:multiLevelType w:val="multilevel"/>
    <w:tmpl w:val="3C24AEA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0"/>
    <w:footnote w:id="1"/>
  </w:footnotePr>
  <w:endnotePr>
    <w:endnote w:id="0"/>
    <w:endnote w:id="1"/>
  </w:endnotePr>
  <w:compat/>
  <w:rsids>
    <w:rsidRoot w:val="00B022C4"/>
    <w:rsid w:val="00216434"/>
    <w:rsid w:val="00393443"/>
    <w:rsid w:val="003F3AD9"/>
    <w:rsid w:val="004E4784"/>
    <w:rsid w:val="005B56BB"/>
    <w:rsid w:val="00735058"/>
    <w:rsid w:val="0095615D"/>
    <w:rsid w:val="00A1009B"/>
    <w:rsid w:val="00A864D6"/>
    <w:rsid w:val="00B022C4"/>
    <w:rsid w:val="00D416FF"/>
    <w:rsid w:val="00DE10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2C4"/>
    <w:pPr>
      <w:spacing w:after="200" w:line="276" w:lineRule="auto"/>
      <w:jc w:val="left"/>
    </w:pPr>
    <w:rPr>
      <w:rFonts w:eastAsiaTheme="minorEastAsia" w:cs="Times New Roman"/>
      <w:lang w:eastAsia="ru-RU"/>
    </w:rPr>
  </w:style>
  <w:style w:type="paragraph" w:styleId="1">
    <w:name w:val="heading 1"/>
    <w:basedOn w:val="a"/>
    <w:next w:val="a"/>
    <w:link w:val="10"/>
    <w:uiPriority w:val="9"/>
    <w:qFormat/>
    <w:rsid w:val="00B022C4"/>
    <w:pPr>
      <w:keepNext/>
      <w:numPr>
        <w:numId w:val="1"/>
      </w:numPr>
      <w:suppressAutoHyphens/>
      <w:spacing w:before="240" w:after="60" w:line="360" w:lineRule="auto"/>
      <w:jc w:val="both"/>
      <w:outlineLvl w:val="0"/>
    </w:pPr>
    <w:rPr>
      <w:rFonts w:ascii="Cambria" w:eastAsia="Times New Roman" w:hAnsi="Cambria"/>
      <w:b/>
      <w:bCs/>
      <w:kern w:val="2"/>
      <w:sz w:val="32"/>
      <w:szCs w:val="32"/>
      <w:lang w:val="uk-UA" w:eastAsia="zh-CN"/>
    </w:rPr>
  </w:style>
  <w:style w:type="paragraph" w:styleId="2">
    <w:name w:val="heading 2"/>
    <w:basedOn w:val="a"/>
    <w:next w:val="a"/>
    <w:link w:val="20"/>
    <w:uiPriority w:val="9"/>
    <w:semiHidden/>
    <w:unhideWhenUsed/>
    <w:qFormat/>
    <w:rsid w:val="00B022C4"/>
    <w:pPr>
      <w:keepNext/>
      <w:numPr>
        <w:ilvl w:val="1"/>
        <w:numId w:val="1"/>
      </w:numPr>
      <w:suppressAutoHyphens/>
      <w:spacing w:before="240" w:after="60" w:line="240" w:lineRule="auto"/>
      <w:outlineLvl w:val="1"/>
    </w:pPr>
    <w:rPr>
      <w:rFonts w:ascii="Calibri Light;Calibri" w:eastAsia="Times New Roman" w:hAnsi="Calibri Light;Calibri" w:cs="Calibri Light;Calibri"/>
      <w:b/>
      <w:bCs/>
      <w:i/>
      <w:iCs/>
      <w:sz w:val="28"/>
      <w:szCs w:val="28"/>
      <w:lang w:eastAsia="ja-JP"/>
    </w:rPr>
  </w:style>
  <w:style w:type="paragraph" w:styleId="3">
    <w:name w:val="heading 3"/>
    <w:basedOn w:val="a0"/>
    <w:next w:val="a1"/>
    <w:link w:val="30"/>
    <w:uiPriority w:val="9"/>
    <w:semiHidden/>
    <w:unhideWhenUsed/>
    <w:qFormat/>
    <w:rsid w:val="00B022C4"/>
    <w:pPr>
      <w:keepNext/>
      <w:numPr>
        <w:ilvl w:val="2"/>
        <w:numId w:val="1"/>
      </w:numPr>
      <w:pBdr>
        <w:bottom w:val="none" w:sz="0" w:space="0" w:color="auto"/>
      </w:pBdr>
      <w:suppressAutoHyphens/>
      <w:spacing w:before="140" w:after="120" w:line="360" w:lineRule="auto"/>
      <w:contextualSpacing w:val="0"/>
      <w:jc w:val="both"/>
      <w:outlineLvl w:val="2"/>
    </w:pPr>
    <w:rPr>
      <w:rFonts w:ascii="Liberation Serif;Times New Roma" w:eastAsia="Times New Roman" w:hAnsi="Liberation Serif;Times New Roma" w:cs="Droid Sans Devanagari"/>
      <w:b/>
      <w:bCs/>
      <w:color w:val="auto"/>
      <w:spacing w:val="0"/>
      <w:kern w:val="0"/>
      <w:sz w:val="28"/>
      <w:szCs w:val="28"/>
      <w:lang w:val="uk-UA" w:eastAsia="zh-CN"/>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B022C4"/>
    <w:rPr>
      <w:rFonts w:ascii="Cambria" w:eastAsia="Times New Roman" w:hAnsi="Cambria" w:cs="Times New Roman"/>
      <w:b/>
      <w:bCs/>
      <w:kern w:val="2"/>
      <w:sz w:val="32"/>
      <w:szCs w:val="32"/>
      <w:lang w:val="uk-UA" w:eastAsia="zh-CN"/>
    </w:rPr>
  </w:style>
  <w:style w:type="character" w:customStyle="1" w:styleId="20">
    <w:name w:val="Заголовок 2 Знак"/>
    <w:basedOn w:val="a2"/>
    <w:link w:val="2"/>
    <w:uiPriority w:val="9"/>
    <w:semiHidden/>
    <w:rsid w:val="00B022C4"/>
    <w:rPr>
      <w:rFonts w:ascii="Calibri Light;Calibri" w:eastAsia="Times New Roman" w:hAnsi="Calibri Light;Calibri" w:cs="Calibri Light;Calibri"/>
      <w:b/>
      <w:bCs/>
      <w:i/>
      <w:iCs/>
      <w:sz w:val="28"/>
      <w:szCs w:val="28"/>
      <w:lang w:eastAsia="ja-JP"/>
    </w:rPr>
  </w:style>
  <w:style w:type="character" w:customStyle="1" w:styleId="30">
    <w:name w:val="Заголовок 3 Знак"/>
    <w:basedOn w:val="a2"/>
    <w:link w:val="3"/>
    <w:uiPriority w:val="9"/>
    <w:semiHidden/>
    <w:rsid w:val="00B022C4"/>
    <w:rPr>
      <w:rFonts w:ascii="Liberation Serif;Times New Roma" w:eastAsia="Times New Roman" w:hAnsi="Liberation Serif;Times New Roma" w:cs="Droid Sans Devanagari"/>
      <w:b/>
      <w:bCs/>
      <w:sz w:val="28"/>
      <w:szCs w:val="28"/>
      <w:lang w:val="uk-UA" w:eastAsia="zh-CN"/>
    </w:rPr>
  </w:style>
  <w:style w:type="paragraph" w:styleId="a0">
    <w:name w:val="Title"/>
    <w:basedOn w:val="a"/>
    <w:next w:val="a"/>
    <w:link w:val="a5"/>
    <w:uiPriority w:val="10"/>
    <w:qFormat/>
    <w:rsid w:val="00B022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2"/>
    <w:link w:val="a0"/>
    <w:uiPriority w:val="10"/>
    <w:rsid w:val="00B022C4"/>
    <w:rPr>
      <w:rFonts w:asciiTheme="majorHAnsi" w:eastAsiaTheme="majorEastAsia" w:hAnsiTheme="majorHAnsi" w:cstheme="majorBidi"/>
      <w:color w:val="17365D" w:themeColor="text2" w:themeShade="BF"/>
      <w:spacing w:val="5"/>
      <w:kern w:val="28"/>
      <w:sz w:val="52"/>
      <w:szCs w:val="52"/>
      <w:lang w:eastAsia="ru-RU"/>
    </w:rPr>
  </w:style>
  <w:style w:type="paragraph" w:styleId="a1">
    <w:name w:val="Body Text"/>
    <w:basedOn w:val="a"/>
    <w:link w:val="a6"/>
    <w:uiPriority w:val="99"/>
    <w:semiHidden/>
    <w:unhideWhenUsed/>
    <w:rsid w:val="00B022C4"/>
    <w:pPr>
      <w:spacing w:after="120"/>
    </w:pPr>
  </w:style>
  <w:style w:type="character" w:customStyle="1" w:styleId="a6">
    <w:name w:val="Основной текст Знак"/>
    <w:basedOn w:val="a2"/>
    <w:link w:val="a1"/>
    <w:uiPriority w:val="99"/>
    <w:semiHidden/>
    <w:rsid w:val="00B022C4"/>
    <w:rPr>
      <w:rFonts w:eastAsiaTheme="minorEastAsia" w:cs="Times New Roman"/>
      <w:lang w:eastAsia="ru-RU"/>
    </w:rPr>
  </w:style>
  <w:style w:type="paragraph" w:styleId="a7">
    <w:name w:val="List Paragraph"/>
    <w:basedOn w:val="a"/>
    <w:uiPriority w:val="34"/>
    <w:qFormat/>
    <w:rsid w:val="00B022C4"/>
    <w:pPr>
      <w:ind w:left="720"/>
      <w:contextualSpacing/>
    </w:pPr>
  </w:style>
  <w:style w:type="character" w:styleId="a8">
    <w:name w:val="Hyperlink"/>
    <w:basedOn w:val="a2"/>
    <w:uiPriority w:val="99"/>
    <w:semiHidden/>
    <w:unhideWhenUsed/>
    <w:rsid w:val="00735058"/>
    <w:rPr>
      <w:color w:val="0000FF"/>
      <w:u w:val="single"/>
    </w:rPr>
  </w:style>
  <w:style w:type="paragraph" w:styleId="a9">
    <w:name w:val="header"/>
    <w:basedOn w:val="a"/>
    <w:link w:val="aa"/>
    <w:uiPriority w:val="99"/>
    <w:semiHidden/>
    <w:unhideWhenUsed/>
    <w:rsid w:val="00735058"/>
    <w:pPr>
      <w:tabs>
        <w:tab w:val="center" w:pos="4677"/>
        <w:tab w:val="right" w:pos="9355"/>
      </w:tabs>
      <w:spacing w:after="0" w:line="240" w:lineRule="auto"/>
    </w:pPr>
  </w:style>
  <w:style w:type="character" w:customStyle="1" w:styleId="aa">
    <w:name w:val="Верхний колонтитул Знак"/>
    <w:basedOn w:val="a2"/>
    <w:link w:val="a9"/>
    <w:uiPriority w:val="99"/>
    <w:semiHidden/>
    <w:rsid w:val="00735058"/>
    <w:rPr>
      <w:rFonts w:eastAsiaTheme="minorEastAsia" w:cs="Times New Roman"/>
      <w:lang w:eastAsia="ru-RU"/>
    </w:rPr>
  </w:style>
  <w:style w:type="paragraph" w:styleId="ab">
    <w:name w:val="footer"/>
    <w:basedOn w:val="a"/>
    <w:link w:val="ac"/>
    <w:uiPriority w:val="99"/>
    <w:unhideWhenUsed/>
    <w:rsid w:val="00735058"/>
    <w:pPr>
      <w:tabs>
        <w:tab w:val="center" w:pos="4677"/>
        <w:tab w:val="right" w:pos="9355"/>
      </w:tabs>
      <w:spacing w:after="0" w:line="240" w:lineRule="auto"/>
    </w:pPr>
  </w:style>
  <w:style w:type="character" w:customStyle="1" w:styleId="ac">
    <w:name w:val="Нижний колонтитул Знак"/>
    <w:basedOn w:val="a2"/>
    <w:link w:val="ab"/>
    <w:uiPriority w:val="99"/>
    <w:rsid w:val="00735058"/>
    <w:rPr>
      <w:rFonts w:eastAsiaTheme="minorEastAsia" w:cs="Times New Roman"/>
      <w:lang w:eastAsia="ru-RU"/>
    </w:rPr>
  </w:style>
</w:styles>
</file>

<file path=word/webSettings.xml><?xml version="1.0" encoding="utf-8"?>
<w:webSettings xmlns:r="http://schemas.openxmlformats.org/officeDocument/2006/relationships" xmlns:w="http://schemas.openxmlformats.org/wordprocessingml/2006/main">
  <w:divs>
    <w:div w:id="483359206">
      <w:bodyDiv w:val="1"/>
      <w:marLeft w:val="0"/>
      <w:marRight w:val="0"/>
      <w:marTop w:val="0"/>
      <w:marBottom w:val="0"/>
      <w:divBdr>
        <w:top w:val="none" w:sz="0" w:space="0" w:color="auto"/>
        <w:left w:val="none" w:sz="0" w:space="0" w:color="auto"/>
        <w:bottom w:val="none" w:sz="0" w:space="0" w:color="auto"/>
        <w:right w:val="none" w:sz="0" w:space="0" w:color="auto"/>
      </w:divBdr>
    </w:div>
    <w:div w:id="499001918">
      <w:bodyDiv w:val="1"/>
      <w:marLeft w:val="0"/>
      <w:marRight w:val="0"/>
      <w:marTop w:val="0"/>
      <w:marBottom w:val="0"/>
      <w:divBdr>
        <w:top w:val="none" w:sz="0" w:space="0" w:color="auto"/>
        <w:left w:val="none" w:sz="0" w:space="0" w:color="auto"/>
        <w:bottom w:val="none" w:sz="0" w:space="0" w:color="auto"/>
        <w:right w:val="none" w:sz="0" w:space="0" w:color="auto"/>
      </w:divBdr>
    </w:div>
    <w:div w:id="727992769">
      <w:bodyDiv w:val="1"/>
      <w:marLeft w:val="0"/>
      <w:marRight w:val="0"/>
      <w:marTop w:val="0"/>
      <w:marBottom w:val="0"/>
      <w:divBdr>
        <w:top w:val="none" w:sz="0" w:space="0" w:color="auto"/>
        <w:left w:val="none" w:sz="0" w:space="0" w:color="auto"/>
        <w:bottom w:val="none" w:sz="0" w:space="0" w:color="auto"/>
        <w:right w:val="none" w:sz="0" w:space="0" w:color="auto"/>
      </w:divBdr>
    </w:div>
    <w:div w:id="1295217294">
      <w:bodyDiv w:val="1"/>
      <w:marLeft w:val="0"/>
      <w:marRight w:val="0"/>
      <w:marTop w:val="0"/>
      <w:marBottom w:val="0"/>
      <w:divBdr>
        <w:top w:val="none" w:sz="0" w:space="0" w:color="auto"/>
        <w:left w:val="none" w:sz="0" w:space="0" w:color="auto"/>
        <w:bottom w:val="none" w:sz="0" w:space="0" w:color="auto"/>
        <w:right w:val="none" w:sz="0" w:space="0" w:color="auto"/>
      </w:divBdr>
    </w:div>
    <w:div w:id="1389109290">
      <w:bodyDiv w:val="1"/>
      <w:marLeft w:val="0"/>
      <w:marRight w:val="0"/>
      <w:marTop w:val="0"/>
      <w:marBottom w:val="0"/>
      <w:divBdr>
        <w:top w:val="none" w:sz="0" w:space="0" w:color="auto"/>
        <w:left w:val="none" w:sz="0" w:space="0" w:color="auto"/>
        <w:bottom w:val="none" w:sz="0" w:space="0" w:color="auto"/>
        <w:right w:val="none" w:sz="0" w:space="0" w:color="auto"/>
      </w:divBdr>
      <w:divsChild>
        <w:div w:id="433137637">
          <w:marLeft w:val="0"/>
          <w:marRight w:val="0"/>
          <w:marTop w:val="0"/>
          <w:marBottom w:val="265"/>
          <w:divBdr>
            <w:top w:val="none" w:sz="0" w:space="0" w:color="auto"/>
            <w:left w:val="none" w:sz="0" w:space="0" w:color="auto"/>
            <w:bottom w:val="none" w:sz="0" w:space="0" w:color="auto"/>
            <w:right w:val="none" w:sz="0" w:space="0" w:color="auto"/>
          </w:divBdr>
        </w:div>
      </w:divsChild>
    </w:div>
    <w:div w:id="1448891379">
      <w:bodyDiv w:val="1"/>
      <w:marLeft w:val="0"/>
      <w:marRight w:val="0"/>
      <w:marTop w:val="0"/>
      <w:marBottom w:val="0"/>
      <w:divBdr>
        <w:top w:val="none" w:sz="0" w:space="0" w:color="auto"/>
        <w:left w:val="none" w:sz="0" w:space="0" w:color="auto"/>
        <w:bottom w:val="none" w:sz="0" w:space="0" w:color="auto"/>
        <w:right w:val="none" w:sz="0" w:space="0" w:color="auto"/>
      </w:divBdr>
    </w:div>
    <w:div w:id="193640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39</Pages>
  <Words>14525</Words>
  <Characters>82795</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3</cp:revision>
  <dcterms:created xsi:type="dcterms:W3CDTF">2023-09-06T14:15:00Z</dcterms:created>
  <dcterms:modified xsi:type="dcterms:W3CDTF">2023-09-06T15:37:00Z</dcterms:modified>
</cp:coreProperties>
</file>