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1C0" w:rsidRPr="00777EBA" w:rsidRDefault="00D531C0" w:rsidP="00777EBA">
      <w:pPr>
        <w:spacing w:after="0" w:line="240" w:lineRule="auto"/>
        <w:ind w:firstLine="709"/>
        <w:jc w:val="center"/>
        <w:rPr>
          <w:rFonts w:ascii="Times New Roman" w:hAnsi="Times New Roman"/>
          <w:b/>
          <w:color w:val="000000"/>
          <w:sz w:val="28"/>
          <w:szCs w:val="28"/>
        </w:rPr>
      </w:pPr>
      <w:r w:rsidRPr="00777EBA">
        <w:rPr>
          <w:rFonts w:ascii="Times New Roman" w:hAnsi="Times New Roman"/>
          <w:b/>
          <w:color w:val="000000"/>
          <w:sz w:val="28"/>
          <w:szCs w:val="28"/>
        </w:rPr>
        <w:t>МИНИСТЕРСТВО СЕЛЬСКОГО ХОЗЯЙСТВА</w:t>
      </w:r>
    </w:p>
    <w:p w:rsidR="00D531C0" w:rsidRPr="00777EBA" w:rsidRDefault="00D531C0" w:rsidP="00777EBA">
      <w:pPr>
        <w:spacing w:after="0" w:line="240" w:lineRule="auto"/>
        <w:ind w:firstLine="709"/>
        <w:jc w:val="center"/>
        <w:rPr>
          <w:rFonts w:ascii="Times New Roman" w:eastAsia="Times New Roman" w:hAnsi="Times New Roman"/>
          <w:b/>
          <w:bCs/>
          <w:sz w:val="28"/>
          <w:szCs w:val="28"/>
        </w:rPr>
      </w:pPr>
      <w:r w:rsidRPr="00777EBA">
        <w:rPr>
          <w:rFonts w:ascii="Times New Roman" w:hAnsi="Times New Roman"/>
          <w:b/>
          <w:color w:val="000000"/>
          <w:sz w:val="28"/>
          <w:szCs w:val="28"/>
        </w:rPr>
        <w:t>РОССИЙСКОЙ ФЕДЕРАЦИИ</w:t>
      </w:r>
    </w:p>
    <w:p w:rsidR="00D531C0" w:rsidRPr="00777EBA" w:rsidRDefault="00D531C0" w:rsidP="00777EBA">
      <w:pPr>
        <w:spacing w:after="0" w:line="240" w:lineRule="auto"/>
        <w:ind w:firstLine="709"/>
        <w:jc w:val="center"/>
        <w:rPr>
          <w:rFonts w:ascii="Times New Roman" w:eastAsia="Times New Roman" w:hAnsi="Times New Roman"/>
          <w:b/>
          <w:bCs/>
          <w:sz w:val="28"/>
          <w:szCs w:val="28"/>
        </w:rPr>
      </w:pPr>
      <w:r w:rsidRPr="00777EBA">
        <w:rPr>
          <w:rFonts w:ascii="Times New Roman" w:eastAsia="Times New Roman" w:hAnsi="Times New Roman"/>
          <w:b/>
          <w:bCs/>
          <w:sz w:val="28"/>
          <w:szCs w:val="28"/>
        </w:rPr>
        <w:t>Федеральное государственное  бюджетное образовательное учреждение высшего образования «Донбасская аграрная академия»</w:t>
      </w:r>
    </w:p>
    <w:p w:rsidR="00D531C0" w:rsidRPr="00777EBA" w:rsidRDefault="00D531C0" w:rsidP="00777EBA">
      <w:pPr>
        <w:spacing w:after="0" w:line="240" w:lineRule="auto"/>
        <w:ind w:firstLine="709"/>
        <w:jc w:val="center"/>
        <w:rPr>
          <w:rFonts w:ascii="Times New Roman" w:eastAsia="Times New Roman" w:hAnsi="Times New Roman"/>
          <w:b/>
          <w:bCs/>
          <w:sz w:val="28"/>
          <w:szCs w:val="28"/>
        </w:rPr>
      </w:pPr>
      <w:r w:rsidRPr="00777EBA">
        <w:rPr>
          <w:rFonts w:ascii="Times New Roman" w:eastAsia="Times New Roman" w:hAnsi="Times New Roman"/>
          <w:b/>
          <w:bCs/>
          <w:sz w:val="28"/>
          <w:szCs w:val="28"/>
        </w:rPr>
        <w:t>КАФЕДРА «ЮРИСПРУДЕНЦИЯ»</w:t>
      </w:r>
    </w:p>
    <w:p w:rsidR="00D531C0" w:rsidRPr="00777EBA" w:rsidRDefault="00D531C0" w:rsidP="00777EBA">
      <w:pPr>
        <w:widowControl w:val="0"/>
        <w:tabs>
          <w:tab w:val="left" w:pos="11057"/>
        </w:tabs>
        <w:autoSpaceDE w:val="0"/>
        <w:autoSpaceDN w:val="0"/>
        <w:adjustRightInd w:val="0"/>
        <w:spacing w:after="0" w:line="240" w:lineRule="auto"/>
        <w:ind w:firstLine="709"/>
        <w:rPr>
          <w:rFonts w:ascii="Times New Roman" w:eastAsia="Times New Roman" w:hAnsi="Times New Roman"/>
          <w:sz w:val="28"/>
          <w:szCs w:val="28"/>
          <w:lang w:eastAsia="en-US"/>
        </w:rPr>
      </w:pPr>
    </w:p>
    <w:p w:rsidR="00D531C0" w:rsidRPr="00777EBA" w:rsidRDefault="00D531C0" w:rsidP="00777EBA">
      <w:pPr>
        <w:spacing w:after="0" w:line="240" w:lineRule="auto"/>
        <w:ind w:firstLine="709"/>
        <w:rPr>
          <w:rFonts w:ascii="Times New Roman" w:eastAsia="Times New Roman" w:hAnsi="Times New Roman"/>
          <w:sz w:val="28"/>
          <w:szCs w:val="28"/>
          <w:lang w:eastAsia="uk-UA"/>
        </w:rPr>
      </w:pPr>
      <w:r w:rsidRPr="00777EBA">
        <w:rPr>
          <w:rFonts w:ascii="Times New Roman" w:hAnsi="Times New Roman"/>
          <w:noProof/>
          <w:sz w:val="28"/>
          <w:szCs w:val="28"/>
        </w:rPr>
        <w:drawing>
          <wp:anchor distT="0" distB="0" distL="114300" distR="114300" simplePos="0" relativeHeight="251658240"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xWFt4YniyzI"/>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D531C0" w:rsidRPr="00777EBA" w:rsidRDefault="00D531C0" w:rsidP="00777EBA">
      <w:pPr>
        <w:spacing w:after="0" w:line="240" w:lineRule="auto"/>
        <w:ind w:firstLine="709"/>
        <w:rPr>
          <w:rFonts w:ascii="Times New Roman" w:eastAsia="Times New Roman" w:hAnsi="Times New Roman"/>
          <w:sz w:val="28"/>
          <w:szCs w:val="28"/>
          <w:lang w:eastAsia="en-US"/>
        </w:rPr>
      </w:pPr>
    </w:p>
    <w:p w:rsidR="00D531C0" w:rsidRPr="00777EBA" w:rsidRDefault="00D531C0" w:rsidP="00777EBA">
      <w:pPr>
        <w:spacing w:after="0" w:line="240" w:lineRule="auto"/>
        <w:ind w:firstLine="709"/>
        <w:rPr>
          <w:rFonts w:ascii="Times New Roman" w:eastAsia="Times New Roman" w:hAnsi="Times New Roman"/>
          <w:sz w:val="28"/>
          <w:szCs w:val="28"/>
          <w:lang w:eastAsia="en-US"/>
        </w:rPr>
      </w:pPr>
    </w:p>
    <w:p w:rsidR="00D531C0" w:rsidRPr="00777EBA" w:rsidRDefault="00D531C0" w:rsidP="00777EBA">
      <w:pPr>
        <w:spacing w:after="0" w:line="240" w:lineRule="auto"/>
        <w:ind w:firstLine="709"/>
        <w:rPr>
          <w:rFonts w:ascii="Times New Roman" w:eastAsia="Times New Roman" w:hAnsi="Times New Roman"/>
          <w:sz w:val="28"/>
          <w:szCs w:val="28"/>
          <w:lang w:eastAsia="en-US"/>
        </w:rPr>
      </w:pPr>
    </w:p>
    <w:p w:rsidR="00D531C0" w:rsidRPr="00777EBA" w:rsidRDefault="00D531C0" w:rsidP="00777EBA">
      <w:pPr>
        <w:spacing w:after="0" w:line="240" w:lineRule="auto"/>
        <w:ind w:firstLine="709"/>
        <w:rPr>
          <w:rFonts w:ascii="Times New Roman" w:eastAsia="Times New Roman" w:hAnsi="Times New Roman"/>
          <w:sz w:val="28"/>
          <w:szCs w:val="28"/>
          <w:lang w:eastAsia="en-US"/>
        </w:rPr>
      </w:pPr>
    </w:p>
    <w:p w:rsidR="00D531C0" w:rsidRPr="00777EBA" w:rsidRDefault="00D531C0" w:rsidP="00777EBA">
      <w:pPr>
        <w:spacing w:after="0" w:line="240" w:lineRule="auto"/>
        <w:ind w:firstLine="709"/>
        <w:rPr>
          <w:rFonts w:ascii="Times New Roman" w:eastAsia="Times New Roman" w:hAnsi="Times New Roman"/>
          <w:sz w:val="28"/>
          <w:szCs w:val="28"/>
          <w:lang w:eastAsia="en-US"/>
        </w:rPr>
      </w:pPr>
    </w:p>
    <w:p w:rsidR="00D531C0" w:rsidRPr="00777EBA" w:rsidRDefault="00D531C0" w:rsidP="00777EBA">
      <w:pPr>
        <w:keepNext/>
        <w:numPr>
          <w:ilvl w:val="0"/>
          <w:numId w:val="1"/>
        </w:numPr>
        <w:shd w:val="clear" w:color="auto" w:fill="FFFFFF"/>
        <w:spacing w:after="0" w:line="240" w:lineRule="auto"/>
        <w:ind w:left="360" w:firstLine="709"/>
        <w:jc w:val="center"/>
        <w:outlineLvl w:val="1"/>
        <w:rPr>
          <w:rFonts w:ascii="Times New Roman" w:hAnsi="Times New Roman"/>
          <w:i/>
          <w:iCs/>
          <w:sz w:val="28"/>
          <w:szCs w:val="28"/>
        </w:rPr>
      </w:pPr>
    </w:p>
    <w:p w:rsidR="00D531C0" w:rsidRPr="00777EBA" w:rsidRDefault="00D531C0" w:rsidP="00777EBA">
      <w:pPr>
        <w:spacing w:after="0" w:line="240" w:lineRule="auto"/>
        <w:ind w:firstLine="709"/>
        <w:jc w:val="center"/>
        <w:rPr>
          <w:rFonts w:ascii="Times New Roman" w:eastAsia="Times New Roman" w:hAnsi="Times New Roman"/>
          <w:b/>
          <w:bCs/>
          <w:sz w:val="28"/>
          <w:szCs w:val="28"/>
          <w:lang w:eastAsia="en-US"/>
        </w:rPr>
      </w:pPr>
    </w:p>
    <w:p w:rsidR="00777EBA" w:rsidRDefault="00777EBA" w:rsidP="00777EBA">
      <w:pPr>
        <w:spacing w:after="0" w:line="240" w:lineRule="auto"/>
        <w:ind w:firstLine="709"/>
        <w:jc w:val="center"/>
        <w:rPr>
          <w:rFonts w:ascii="Times New Roman" w:eastAsia="Times New Roman" w:hAnsi="Times New Roman"/>
          <w:b/>
          <w:bCs/>
          <w:sz w:val="28"/>
          <w:szCs w:val="28"/>
          <w:lang w:eastAsia="en-US"/>
        </w:rPr>
      </w:pPr>
    </w:p>
    <w:p w:rsidR="00777EBA" w:rsidRDefault="00777EBA" w:rsidP="00777EBA">
      <w:pPr>
        <w:spacing w:after="0" w:line="240" w:lineRule="auto"/>
        <w:ind w:firstLine="709"/>
        <w:jc w:val="center"/>
        <w:rPr>
          <w:rFonts w:ascii="Times New Roman" w:eastAsia="Times New Roman" w:hAnsi="Times New Roman"/>
          <w:b/>
          <w:bCs/>
          <w:sz w:val="28"/>
          <w:szCs w:val="28"/>
          <w:lang w:eastAsia="en-US"/>
        </w:rPr>
      </w:pPr>
    </w:p>
    <w:p w:rsidR="00777EBA" w:rsidRDefault="00777EBA" w:rsidP="00777EBA">
      <w:pPr>
        <w:spacing w:after="0" w:line="240" w:lineRule="auto"/>
        <w:ind w:firstLine="709"/>
        <w:jc w:val="center"/>
        <w:rPr>
          <w:rFonts w:ascii="Times New Roman" w:eastAsia="Times New Roman" w:hAnsi="Times New Roman"/>
          <w:b/>
          <w:bCs/>
          <w:sz w:val="28"/>
          <w:szCs w:val="28"/>
          <w:lang w:eastAsia="en-US"/>
        </w:rPr>
      </w:pPr>
    </w:p>
    <w:p w:rsidR="00777EBA" w:rsidRDefault="00777EBA" w:rsidP="00777EBA">
      <w:pPr>
        <w:spacing w:after="0" w:line="240" w:lineRule="auto"/>
        <w:ind w:firstLine="709"/>
        <w:jc w:val="center"/>
        <w:rPr>
          <w:rFonts w:ascii="Times New Roman" w:eastAsia="Times New Roman" w:hAnsi="Times New Roman"/>
          <w:b/>
          <w:bCs/>
          <w:sz w:val="28"/>
          <w:szCs w:val="28"/>
          <w:lang w:eastAsia="en-US"/>
        </w:rPr>
      </w:pPr>
    </w:p>
    <w:p w:rsidR="00777EBA" w:rsidRDefault="00777EBA" w:rsidP="00777EBA">
      <w:pPr>
        <w:spacing w:after="0" w:line="240" w:lineRule="auto"/>
        <w:ind w:firstLine="709"/>
        <w:jc w:val="center"/>
        <w:rPr>
          <w:rFonts w:ascii="Times New Roman" w:eastAsia="Times New Roman" w:hAnsi="Times New Roman"/>
          <w:b/>
          <w:bCs/>
          <w:sz w:val="28"/>
          <w:szCs w:val="28"/>
          <w:lang w:eastAsia="en-US"/>
        </w:rPr>
      </w:pPr>
    </w:p>
    <w:p w:rsidR="00D531C0" w:rsidRPr="00777EBA" w:rsidRDefault="00D531C0" w:rsidP="00777EBA">
      <w:pPr>
        <w:spacing w:after="0" w:line="240" w:lineRule="auto"/>
        <w:ind w:firstLine="709"/>
        <w:jc w:val="center"/>
        <w:rPr>
          <w:rFonts w:ascii="Times New Roman" w:eastAsia="Times New Roman" w:hAnsi="Times New Roman"/>
          <w:b/>
          <w:bCs/>
          <w:sz w:val="28"/>
          <w:szCs w:val="28"/>
          <w:lang w:eastAsia="en-US"/>
        </w:rPr>
      </w:pPr>
      <w:r w:rsidRPr="00777EBA">
        <w:rPr>
          <w:rFonts w:ascii="Times New Roman" w:eastAsia="Times New Roman" w:hAnsi="Times New Roman"/>
          <w:b/>
          <w:bCs/>
          <w:sz w:val="28"/>
          <w:szCs w:val="28"/>
          <w:lang w:eastAsia="en-US"/>
        </w:rPr>
        <w:t>ЛЕКЦИЯ ПО ДИСЦИПЛИНЕ «МУНИЦИПАЛЬНОЕ ПРАВО»</w:t>
      </w:r>
    </w:p>
    <w:p w:rsidR="00D531C0" w:rsidRPr="00777EBA" w:rsidRDefault="00D531C0" w:rsidP="00777EBA">
      <w:pPr>
        <w:spacing w:after="0" w:line="240" w:lineRule="auto"/>
        <w:ind w:firstLine="709"/>
        <w:jc w:val="center"/>
        <w:rPr>
          <w:rFonts w:ascii="Times New Roman" w:eastAsia="Times New Roman" w:hAnsi="Times New Roman"/>
          <w:b/>
          <w:bCs/>
          <w:sz w:val="28"/>
          <w:szCs w:val="28"/>
          <w:lang w:eastAsia="en-US"/>
        </w:rPr>
      </w:pPr>
    </w:p>
    <w:p w:rsidR="00D531C0" w:rsidRPr="00777EBA" w:rsidRDefault="00D531C0" w:rsidP="00777EBA">
      <w:pPr>
        <w:spacing w:after="0" w:line="240" w:lineRule="auto"/>
        <w:ind w:firstLine="709"/>
        <w:jc w:val="center"/>
        <w:rPr>
          <w:rFonts w:ascii="Times New Roman" w:eastAsia="Times New Roman" w:hAnsi="Times New Roman"/>
          <w:b/>
          <w:bCs/>
          <w:sz w:val="28"/>
          <w:szCs w:val="28"/>
          <w:lang w:eastAsia="en-US"/>
        </w:rPr>
      </w:pPr>
      <w:r w:rsidRPr="00777EBA">
        <w:rPr>
          <w:rFonts w:ascii="Times New Roman" w:eastAsia="Times New Roman" w:hAnsi="Times New Roman"/>
          <w:b/>
          <w:bCs/>
          <w:sz w:val="28"/>
          <w:szCs w:val="28"/>
          <w:lang w:eastAsia="en-US"/>
        </w:rPr>
        <w:t>ТЕМА «</w:t>
      </w:r>
      <w:r w:rsidRPr="00777EBA">
        <w:rPr>
          <w:rFonts w:ascii="Times New Roman" w:hAnsi="Times New Roman"/>
          <w:b/>
          <w:color w:val="000000"/>
          <w:sz w:val="28"/>
          <w:szCs w:val="28"/>
        </w:rPr>
        <w:t>СИСТЕМА ОРГАНОВ МЕСТНОГО САМОУПРАВЛЕНИЯ»</w:t>
      </w:r>
    </w:p>
    <w:p w:rsidR="00D531C0" w:rsidRPr="00777EBA" w:rsidRDefault="00D531C0" w:rsidP="00777EBA">
      <w:pPr>
        <w:spacing w:after="0" w:line="240" w:lineRule="auto"/>
        <w:ind w:firstLine="709"/>
        <w:jc w:val="center"/>
        <w:rPr>
          <w:rFonts w:ascii="Times New Roman" w:eastAsia="Times New Roman" w:hAnsi="Times New Roman"/>
          <w:sz w:val="28"/>
          <w:szCs w:val="28"/>
          <w:lang w:eastAsia="en-US"/>
        </w:rPr>
      </w:pPr>
    </w:p>
    <w:p w:rsidR="00D531C0" w:rsidRPr="00777EBA" w:rsidRDefault="00D531C0" w:rsidP="00777EBA">
      <w:pPr>
        <w:spacing w:after="0" w:line="240" w:lineRule="auto"/>
        <w:ind w:firstLine="709"/>
        <w:jc w:val="center"/>
        <w:rPr>
          <w:rFonts w:ascii="Times New Roman" w:eastAsia="Times New Roman" w:hAnsi="Times New Roman"/>
          <w:b/>
          <w:color w:val="000000"/>
          <w:sz w:val="28"/>
          <w:szCs w:val="28"/>
          <w:lang w:eastAsia="en-US"/>
        </w:rPr>
      </w:pPr>
      <w:r w:rsidRPr="00777EBA">
        <w:rPr>
          <w:rFonts w:ascii="Times New Roman" w:eastAsia="Times New Roman" w:hAnsi="Times New Roman"/>
          <w:sz w:val="28"/>
          <w:szCs w:val="28"/>
          <w:lang w:eastAsia="en-US"/>
        </w:rPr>
        <w:t xml:space="preserve">Направление подготовки/специальность: </w:t>
      </w:r>
      <w:r w:rsidRPr="00777EBA">
        <w:rPr>
          <w:rFonts w:ascii="Times New Roman" w:eastAsia="Times New Roman" w:hAnsi="Times New Roman"/>
          <w:b/>
          <w:sz w:val="28"/>
          <w:szCs w:val="28"/>
          <w:lang w:eastAsia="en-US"/>
        </w:rPr>
        <w:t>40.03.01</w:t>
      </w:r>
      <w:r w:rsidRPr="00777EBA">
        <w:rPr>
          <w:rFonts w:ascii="Times New Roman" w:eastAsia="Times New Roman" w:hAnsi="Times New Roman"/>
          <w:b/>
          <w:color w:val="000000"/>
          <w:sz w:val="28"/>
          <w:szCs w:val="28"/>
          <w:lang w:eastAsia="en-US"/>
        </w:rPr>
        <w:t xml:space="preserve"> Юриспруденция</w:t>
      </w:r>
    </w:p>
    <w:p w:rsidR="00D531C0" w:rsidRPr="00777EBA" w:rsidRDefault="00D531C0" w:rsidP="00777EBA">
      <w:pPr>
        <w:spacing w:after="0" w:line="240" w:lineRule="auto"/>
        <w:ind w:firstLine="709"/>
        <w:jc w:val="center"/>
        <w:rPr>
          <w:rFonts w:ascii="Times New Roman" w:eastAsia="Times New Roman" w:hAnsi="Times New Roman"/>
          <w:sz w:val="28"/>
          <w:szCs w:val="28"/>
          <w:lang w:eastAsia="en-US"/>
        </w:rPr>
      </w:pPr>
    </w:p>
    <w:p w:rsidR="00D531C0" w:rsidRPr="00777EBA" w:rsidRDefault="00D531C0" w:rsidP="00777EBA">
      <w:pPr>
        <w:spacing w:after="0" w:line="240" w:lineRule="auto"/>
        <w:ind w:firstLine="709"/>
        <w:jc w:val="center"/>
        <w:rPr>
          <w:rFonts w:ascii="Times New Roman" w:eastAsia="Times New Roman" w:hAnsi="Times New Roman"/>
          <w:sz w:val="28"/>
          <w:szCs w:val="28"/>
          <w:lang w:eastAsia="en-US"/>
        </w:rPr>
      </w:pPr>
    </w:p>
    <w:p w:rsidR="00D531C0" w:rsidRPr="00777EBA" w:rsidRDefault="00D531C0" w:rsidP="00777EBA">
      <w:pPr>
        <w:spacing w:after="0" w:line="240" w:lineRule="auto"/>
        <w:ind w:firstLine="709"/>
        <w:jc w:val="center"/>
        <w:rPr>
          <w:rFonts w:ascii="Times New Roman" w:eastAsia="Times New Roman" w:hAnsi="Times New Roman"/>
          <w:sz w:val="28"/>
          <w:szCs w:val="28"/>
          <w:lang w:eastAsia="en-US"/>
        </w:rPr>
      </w:pPr>
      <w:r w:rsidRPr="00777EBA">
        <w:rPr>
          <w:rFonts w:ascii="Times New Roman" w:eastAsia="Times New Roman" w:hAnsi="Times New Roman"/>
          <w:sz w:val="28"/>
          <w:szCs w:val="28"/>
          <w:lang w:eastAsia="en-US"/>
        </w:rPr>
        <w:t xml:space="preserve">Форма обучения: </w:t>
      </w:r>
      <w:r w:rsidRPr="00777EBA">
        <w:rPr>
          <w:rFonts w:ascii="Times New Roman" w:eastAsia="Times New Roman" w:hAnsi="Times New Roman"/>
          <w:b/>
          <w:sz w:val="28"/>
          <w:szCs w:val="28"/>
          <w:lang w:eastAsia="en-US"/>
        </w:rPr>
        <w:t>очная/ очно-заочная/ заочная</w:t>
      </w:r>
    </w:p>
    <w:p w:rsidR="00D531C0" w:rsidRPr="00777EBA" w:rsidRDefault="00D531C0" w:rsidP="00777EBA">
      <w:pPr>
        <w:spacing w:after="0" w:line="240" w:lineRule="auto"/>
        <w:ind w:firstLine="709"/>
        <w:jc w:val="center"/>
        <w:rPr>
          <w:rFonts w:ascii="Times New Roman" w:eastAsia="Times New Roman" w:hAnsi="Times New Roman"/>
          <w:sz w:val="28"/>
          <w:szCs w:val="28"/>
          <w:lang w:eastAsia="en-US"/>
        </w:rPr>
      </w:pPr>
    </w:p>
    <w:p w:rsidR="00D531C0" w:rsidRPr="00777EBA" w:rsidRDefault="00D531C0" w:rsidP="00777EBA">
      <w:pPr>
        <w:spacing w:after="0" w:line="240" w:lineRule="auto"/>
        <w:ind w:firstLine="709"/>
        <w:jc w:val="center"/>
        <w:rPr>
          <w:rFonts w:ascii="Times New Roman" w:eastAsia="Times New Roman" w:hAnsi="Times New Roman"/>
          <w:sz w:val="28"/>
          <w:szCs w:val="28"/>
          <w:lang w:eastAsia="en-US"/>
        </w:rPr>
      </w:pPr>
      <w:r w:rsidRPr="00777EBA">
        <w:rPr>
          <w:rFonts w:ascii="Times New Roman" w:eastAsia="Times New Roman" w:hAnsi="Times New Roman"/>
          <w:sz w:val="28"/>
          <w:szCs w:val="28"/>
          <w:lang w:eastAsia="en-US"/>
        </w:rPr>
        <w:t xml:space="preserve">Квалификация выпускника: </w:t>
      </w:r>
      <w:r w:rsidRPr="00777EBA">
        <w:rPr>
          <w:rFonts w:ascii="Times New Roman" w:eastAsia="Times New Roman" w:hAnsi="Times New Roman"/>
          <w:b/>
          <w:sz w:val="28"/>
          <w:szCs w:val="28"/>
          <w:lang w:eastAsia="en-US"/>
        </w:rPr>
        <w:t>Академический бакалавр</w:t>
      </w:r>
    </w:p>
    <w:p w:rsidR="00D531C0" w:rsidRPr="00777EBA" w:rsidRDefault="00D531C0" w:rsidP="00777EBA">
      <w:pPr>
        <w:spacing w:after="0" w:line="240" w:lineRule="auto"/>
        <w:ind w:firstLine="709"/>
        <w:jc w:val="both"/>
        <w:rPr>
          <w:rFonts w:ascii="Times New Roman" w:eastAsia="Times New Roman" w:hAnsi="Times New Roman"/>
          <w:sz w:val="28"/>
          <w:szCs w:val="28"/>
          <w:lang w:eastAsia="en-US"/>
        </w:rPr>
      </w:pPr>
    </w:p>
    <w:p w:rsidR="00D531C0" w:rsidRPr="00777EBA" w:rsidRDefault="00D531C0" w:rsidP="00777EBA">
      <w:pPr>
        <w:spacing w:after="0" w:line="240" w:lineRule="auto"/>
        <w:ind w:firstLine="709"/>
        <w:jc w:val="both"/>
        <w:rPr>
          <w:rFonts w:ascii="Times New Roman" w:eastAsia="Times New Roman" w:hAnsi="Times New Roman"/>
          <w:sz w:val="28"/>
          <w:szCs w:val="28"/>
          <w:lang w:eastAsia="en-US"/>
        </w:rPr>
      </w:pPr>
    </w:p>
    <w:p w:rsidR="00D531C0" w:rsidRPr="00777EBA" w:rsidRDefault="00D531C0" w:rsidP="00777EBA">
      <w:pPr>
        <w:spacing w:after="0" w:line="240" w:lineRule="auto"/>
        <w:ind w:firstLine="709"/>
        <w:jc w:val="both"/>
        <w:rPr>
          <w:rFonts w:ascii="Times New Roman" w:eastAsia="Times New Roman" w:hAnsi="Times New Roman"/>
          <w:sz w:val="28"/>
          <w:szCs w:val="28"/>
          <w:lang w:eastAsia="en-US"/>
        </w:rPr>
      </w:pPr>
    </w:p>
    <w:p w:rsidR="00D531C0" w:rsidRPr="00777EBA" w:rsidRDefault="00D531C0" w:rsidP="00777EBA">
      <w:pPr>
        <w:spacing w:after="0" w:line="240" w:lineRule="auto"/>
        <w:ind w:firstLine="709"/>
        <w:jc w:val="both"/>
        <w:rPr>
          <w:rFonts w:ascii="Times New Roman" w:eastAsia="Times New Roman" w:hAnsi="Times New Roman"/>
          <w:sz w:val="28"/>
          <w:szCs w:val="28"/>
          <w:lang w:eastAsia="en-US"/>
        </w:rPr>
      </w:pPr>
    </w:p>
    <w:p w:rsidR="00D531C0" w:rsidRDefault="00D531C0" w:rsidP="00777EBA">
      <w:pPr>
        <w:spacing w:after="0" w:line="240" w:lineRule="auto"/>
        <w:ind w:firstLine="709"/>
        <w:jc w:val="both"/>
        <w:rPr>
          <w:rFonts w:ascii="Times New Roman" w:eastAsia="Times New Roman" w:hAnsi="Times New Roman"/>
          <w:sz w:val="28"/>
          <w:szCs w:val="28"/>
          <w:lang w:eastAsia="en-US"/>
        </w:rPr>
      </w:pPr>
    </w:p>
    <w:p w:rsidR="00777EBA" w:rsidRDefault="00777EBA" w:rsidP="00777EBA">
      <w:pPr>
        <w:spacing w:after="0" w:line="240" w:lineRule="auto"/>
        <w:ind w:firstLine="709"/>
        <w:jc w:val="both"/>
        <w:rPr>
          <w:rFonts w:ascii="Times New Roman" w:eastAsia="Times New Roman" w:hAnsi="Times New Roman"/>
          <w:sz w:val="28"/>
          <w:szCs w:val="28"/>
          <w:lang w:eastAsia="en-US"/>
        </w:rPr>
      </w:pPr>
    </w:p>
    <w:p w:rsidR="00777EBA" w:rsidRDefault="00777EBA" w:rsidP="00777EBA">
      <w:pPr>
        <w:spacing w:after="0" w:line="240" w:lineRule="auto"/>
        <w:ind w:firstLine="709"/>
        <w:jc w:val="both"/>
        <w:rPr>
          <w:rFonts w:ascii="Times New Roman" w:eastAsia="Times New Roman" w:hAnsi="Times New Roman"/>
          <w:sz w:val="28"/>
          <w:szCs w:val="28"/>
          <w:lang w:eastAsia="en-US"/>
        </w:rPr>
      </w:pPr>
    </w:p>
    <w:p w:rsidR="00777EBA" w:rsidRDefault="00777EBA" w:rsidP="00777EBA">
      <w:pPr>
        <w:spacing w:after="0" w:line="240" w:lineRule="auto"/>
        <w:ind w:firstLine="709"/>
        <w:jc w:val="both"/>
        <w:rPr>
          <w:rFonts w:ascii="Times New Roman" w:eastAsia="Times New Roman" w:hAnsi="Times New Roman"/>
          <w:sz w:val="28"/>
          <w:szCs w:val="28"/>
          <w:lang w:eastAsia="en-US"/>
        </w:rPr>
      </w:pPr>
    </w:p>
    <w:p w:rsidR="00777EBA" w:rsidRDefault="00777EBA" w:rsidP="00777EBA">
      <w:pPr>
        <w:spacing w:after="0" w:line="240" w:lineRule="auto"/>
        <w:ind w:firstLine="709"/>
        <w:jc w:val="both"/>
        <w:rPr>
          <w:rFonts w:ascii="Times New Roman" w:eastAsia="Times New Roman" w:hAnsi="Times New Roman"/>
          <w:sz w:val="28"/>
          <w:szCs w:val="28"/>
          <w:lang w:eastAsia="en-US"/>
        </w:rPr>
      </w:pPr>
    </w:p>
    <w:p w:rsidR="00777EBA" w:rsidRPr="00777EBA" w:rsidRDefault="00777EBA" w:rsidP="00777EBA">
      <w:pPr>
        <w:spacing w:after="0" w:line="240" w:lineRule="auto"/>
        <w:ind w:firstLine="709"/>
        <w:jc w:val="both"/>
        <w:rPr>
          <w:rFonts w:ascii="Times New Roman" w:eastAsia="Times New Roman" w:hAnsi="Times New Roman"/>
          <w:sz w:val="28"/>
          <w:szCs w:val="28"/>
          <w:lang w:eastAsia="en-US"/>
        </w:rPr>
      </w:pPr>
    </w:p>
    <w:p w:rsidR="00D531C0" w:rsidRPr="00777EBA" w:rsidRDefault="00D531C0" w:rsidP="00777EBA">
      <w:pPr>
        <w:spacing w:after="0" w:line="240" w:lineRule="auto"/>
        <w:ind w:firstLine="709"/>
        <w:jc w:val="both"/>
        <w:rPr>
          <w:rFonts w:ascii="Times New Roman" w:eastAsia="Times New Roman" w:hAnsi="Times New Roman"/>
          <w:sz w:val="28"/>
          <w:szCs w:val="28"/>
          <w:lang w:eastAsia="en-US"/>
        </w:rPr>
      </w:pPr>
    </w:p>
    <w:p w:rsidR="00D531C0" w:rsidRPr="00777EBA" w:rsidRDefault="00D531C0" w:rsidP="00777EBA">
      <w:pPr>
        <w:spacing w:after="0" w:line="240" w:lineRule="auto"/>
        <w:ind w:firstLine="709"/>
        <w:jc w:val="both"/>
        <w:rPr>
          <w:rFonts w:ascii="Times New Roman" w:eastAsia="Times New Roman" w:hAnsi="Times New Roman"/>
          <w:sz w:val="28"/>
          <w:szCs w:val="28"/>
          <w:lang w:eastAsia="en-US"/>
        </w:rPr>
      </w:pPr>
    </w:p>
    <w:p w:rsidR="00393443" w:rsidRPr="00777EBA" w:rsidRDefault="00D531C0" w:rsidP="00777EBA">
      <w:pPr>
        <w:spacing w:after="0" w:line="240" w:lineRule="auto"/>
        <w:ind w:firstLine="709"/>
        <w:jc w:val="center"/>
        <w:rPr>
          <w:rFonts w:ascii="Times New Roman" w:eastAsia="Times New Roman" w:hAnsi="Times New Roman"/>
          <w:b/>
          <w:bCs/>
          <w:sz w:val="28"/>
          <w:szCs w:val="28"/>
          <w:lang w:eastAsia="en-US"/>
        </w:rPr>
      </w:pPr>
      <w:r w:rsidRPr="00777EBA">
        <w:rPr>
          <w:rFonts w:ascii="Times New Roman" w:eastAsia="Times New Roman" w:hAnsi="Times New Roman"/>
          <w:b/>
          <w:bCs/>
          <w:sz w:val="28"/>
          <w:szCs w:val="28"/>
          <w:lang w:eastAsia="en-US"/>
        </w:rPr>
        <w:t>Макеевка – 2023 год</w:t>
      </w:r>
    </w:p>
    <w:p w:rsidR="00D531C0" w:rsidRDefault="00D531C0" w:rsidP="00777EBA">
      <w:pPr>
        <w:spacing w:after="0" w:line="240" w:lineRule="auto"/>
        <w:ind w:firstLine="709"/>
        <w:jc w:val="center"/>
        <w:rPr>
          <w:rFonts w:ascii="Times New Roman" w:eastAsia="Times New Roman" w:hAnsi="Times New Roman"/>
          <w:b/>
          <w:bCs/>
          <w:sz w:val="28"/>
          <w:szCs w:val="28"/>
          <w:lang w:eastAsia="en-US"/>
        </w:rPr>
      </w:pPr>
    </w:p>
    <w:p w:rsidR="00777EBA" w:rsidRDefault="00777EBA" w:rsidP="00777EBA">
      <w:pPr>
        <w:spacing w:after="0" w:line="240" w:lineRule="auto"/>
        <w:ind w:firstLine="709"/>
        <w:jc w:val="center"/>
        <w:rPr>
          <w:rFonts w:ascii="Times New Roman" w:eastAsia="Times New Roman" w:hAnsi="Times New Roman"/>
          <w:b/>
          <w:bCs/>
          <w:sz w:val="28"/>
          <w:szCs w:val="28"/>
          <w:lang w:eastAsia="en-US"/>
        </w:rPr>
      </w:pPr>
    </w:p>
    <w:p w:rsidR="00D531C0" w:rsidRPr="00777EBA" w:rsidRDefault="00D531C0" w:rsidP="00777EBA">
      <w:pPr>
        <w:spacing w:after="0" w:line="240" w:lineRule="auto"/>
        <w:ind w:firstLine="709"/>
        <w:jc w:val="center"/>
        <w:rPr>
          <w:rFonts w:ascii="Times New Roman" w:hAnsi="Times New Roman"/>
          <w:b/>
          <w:color w:val="000000"/>
          <w:sz w:val="28"/>
          <w:szCs w:val="28"/>
        </w:rPr>
      </w:pPr>
      <w:r w:rsidRPr="00777EBA">
        <w:rPr>
          <w:rFonts w:ascii="Times New Roman" w:hAnsi="Times New Roman"/>
          <w:b/>
          <w:color w:val="000000"/>
          <w:sz w:val="28"/>
          <w:szCs w:val="28"/>
        </w:rPr>
        <w:t>Тема 2.1. Система органов местного самоуправления.</w:t>
      </w:r>
    </w:p>
    <w:p w:rsidR="00D531C0" w:rsidRPr="00777EBA" w:rsidRDefault="00D531C0" w:rsidP="00777EBA">
      <w:pPr>
        <w:spacing w:after="0" w:line="240" w:lineRule="auto"/>
        <w:ind w:firstLine="709"/>
        <w:jc w:val="center"/>
        <w:rPr>
          <w:rFonts w:ascii="Times New Roman" w:hAnsi="Times New Roman"/>
          <w:b/>
          <w:color w:val="000000"/>
          <w:sz w:val="28"/>
          <w:szCs w:val="28"/>
        </w:rPr>
      </w:pPr>
    </w:p>
    <w:p w:rsidR="00D531C0" w:rsidRPr="00777EBA" w:rsidRDefault="00D531C0" w:rsidP="00777EBA">
      <w:pPr>
        <w:spacing w:after="0" w:line="240" w:lineRule="auto"/>
        <w:ind w:firstLine="709"/>
        <w:jc w:val="center"/>
        <w:rPr>
          <w:rFonts w:ascii="Times New Roman" w:hAnsi="Times New Roman"/>
          <w:b/>
          <w:color w:val="000000"/>
          <w:sz w:val="28"/>
          <w:szCs w:val="28"/>
        </w:rPr>
      </w:pPr>
      <w:r w:rsidRPr="00777EBA">
        <w:rPr>
          <w:rFonts w:ascii="Times New Roman" w:hAnsi="Times New Roman"/>
          <w:b/>
          <w:color w:val="000000"/>
          <w:sz w:val="28"/>
          <w:szCs w:val="28"/>
        </w:rPr>
        <w:t>ПЛАН ЛЕКЦИИ:</w:t>
      </w:r>
    </w:p>
    <w:p w:rsidR="00777EBA" w:rsidRPr="00777EBA" w:rsidRDefault="00777EBA" w:rsidP="00777EBA">
      <w:pPr>
        <w:pStyle w:val="a7"/>
        <w:numPr>
          <w:ilvl w:val="0"/>
          <w:numId w:val="6"/>
        </w:numPr>
        <w:tabs>
          <w:tab w:val="left" w:pos="0"/>
        </w:tabs>
        <w:spacing w:after="0" w:line="240" w:lineRule="auto"/>
        <w:ind w:left="426" w:hanging="426"/>
        <w:jc w:val="both"/>
        <w:rPr>
          <w:rFonts w:ascii="Times New Roman" w:hAnsi="Times New Roman"/>
          <w:sz w:val="28"/>
          <w:szCs w:val="28"/>
        </w:rPr>
      </w:pPr>
      <w:r w:rsidRPr="00777EBA">
        <w:rPr>
          <w:rFonts w:ascii="Times New Roman" w:hAnsi="Times New Roman"/>
          <w:sz w:val="28"/>
          <w:szCs w:val="28"/>
        </w:rPr>
        <w:t xml:space="preserve">Структура органов местного самоуправления. </w:t>
      </w:r>
    </w:p>
    <w:p w:rsidR="00777EBA" w:rsidRPr="00777EBA" w:rsidRDefault="00777EBA" w:rsidP="00777EBA">
      <w:pPr>
        <w:pStyle w:val="a7"/>
        <w:numPr>
          <w:ilvl w:val="0"/>
          <w:numId w:val="6"/>
        </w:numPr>
        <w:tabs>
          <w:tab w:val="left" w:pos="0"/>
        </w:tabs>
        <w:spacing w:after="0" w:line="240" w:lineRule="auto"/>
        <w:ind w:left="426" w:hanging="426"/>
        <w:jc w:val="both"/>
        <w:rPr>
          <w:rFonts w:ascii="Times New Roman" w:hAnsi="Times New Roman"/>
          <w:sz w:val="28"/>
          <w:szCs w:val="28"/>
        </w:rPr>
      </w:pPr>
      <w:r w:rsidRPr="00777EBA">
        <w:rPr>
          <w:rFonts w:ascii="Times New Roman" w:hAnsi="Times New Roman"/>
          <w:sz w:val="28"/>
          <w:szCs w:val="28"/>
        </w:rPr>
        <w:t xml:space="preserve">Представительный орган муниципального образования. Организация деятельности представительного органа муниципального образования. </w:t>
      </w:r>
    </w:p>
    <w:p w:rsidR="00777EBA" w:rsidRPr="00777EBA" w:rsidRDefault="00777EBA" w:rsidP="00777EBA">
      <w:pPr>
        <w:pStyle w:val="a7"/>
        <w:numPr>
          <w:ilvl w:val="0"/>
          <w:numId w:val="6"/>
        </w:numPr>
        <w:tabs>
          <w:tab w:val="left" w:pos="0"/>
        </w:tabs>
        <w:spacing w:after="0" w:line="240" w:lineRule="auto"/>
        <w:ind w:left="426" w:hanging="426"/>
        <w:jc w:val="both"/>
        <w:rPr>
          <w:rFonts w:ascii="Times New Roman" w:hAnsi="Times New Roman"/>
          <w:sz w:val="28"/>
          <w:szCs w:val="28"/>
        </w:rPr>
      </w:pPr>
      <w:r w:rsidRPr="00777EBA">
        <w:rPr>
          <w:rFonts w:ascii="Times New Roman" w:hAnsi="Times New Roman"/>
          <w:sz w:val="28"/>
          <w:szCs w:val="28"/>
        </w:rPr>
        <w:t xml:space="preserve">Правовой статус депутатов представительного органа местного самоуправления, члена выборного органа местного самоуправления, выборного должностного лица местного самоуправления. </w:t>
      </w:r>
    </w:p>
    <w:p w:rsidR="00777EBA" w:rsidRPr="00777EBA" w:rsidRDefault="00777EBA" w:rsidP="00777EBA">
      <w:pPr>
        <w:pStyle w:val="a7"/>
        <w:numPr>
          <w:ilvl w:val="0"/>
          <w:numId w:val="6"/>
        </w:numPr>
        <w:tabs>
          <w:tab w:val="left" w:pos="0"/>
        </w:tabs>
        <w:spacing w:after="0" w:line="240" w:lineRule="auto"/>
        <w:ind w:left="426" w:hanging="426"/>
        <w:jc w:val="both"/>
        <w:rPr>
          <w:rFonts w:ascii="Times New Roman" w:hAnsi="Times New Roman"/>
          <w:sz w:val="28"/>
          <w:szCs w:val="28"/>
        </w:rPr>
      </w:pPr>
      <w:r w:rsidRPr="00777EBA">
        <w:rPr>
          <w:rFonts w:ascii="Times New Roman" w:hAnsi="Times New Roman"/>
          <w:sz w:val="28"/>
          <w:szCs w:val="28"/>
        </w:rPr>
        <w:t xml:space="preserve">Глава муниципального образования. </w:t>
      </w:r>
    </w:p>
    <w:p w:rsidR="00777EBA" w:rsidRPr="00777EBA" w:rsidRDefault="00777EBA" w:rsidP="00777EBA">
      <w:pPr>
        <w:pStyle w:val="a7"/>
        <w:numPr>
          <w:ilvl w:val="0"/>
          <w:numId w:val="6"/>
        </w:numPr>
        <w:tabs>
          <w:tab w:val="left" w:pos="0"/>
        </w:tabs>
        <w:spacing w:after="0" w:line="240" w:lineRule="auto"/>
        <w:ind w:left="426" w:hanging="426"/>
        <w:jc w:val="both"/>
        <w:rPr>
          <w:rFonts w:ascii="Times New Roman" w:hAnsi="Times New Roman"/>
          <w:sz w:val="28"/>
          <w:szCs w:val="28"/>
        </w:rPr>
      </w:pPr>
      <w:r w:rsidRPr="00777EBA">
        <w:rPr>
          <w:rFonts w:ascii="Times New Roman" w:hAnsi="Times New Roman"/>
          <w:sz w:val="28"/>
          <w:szCs w:val="28"/>
        </w:rPr>
        <w:t xml:space="preserve">Местная администрация (исполнительно-распорядительный орган муниципального образования). </w:t>
      </w:r>
    </w:p>
    <w:p w:rsidR="00777EBA" w:rsidRPr="00777EBA" w:rsidRDefault="00777EBA" w:rsidP="00777EBA">
      <w:pPr>
        <w:pStyle w:val="a7"/>
        <w:numPr>
          <w:ilvl w:val="0"/>
          <w:numId w:val="6"/>
        </w:numPr>
        <w:tabs>
          <w:tab w:val="left" w:pos="0"/>
        </w:tabs>
        <w:spacing w:after="0" w:line="240" w:lineRule="auto"/>
        <w:ind w:left="426" w:hanging="426"/>
        <w:jc w:val="both"/>
        <w:rPr>
          <w:rFonts w:ascii="Times New Roman" w:hAnsi="Times New Roman"/>
          <w:i/>
          <w:color w:val="000000"/>
          <w:sz w:val="28"/>
          <w:szCs w:val="28"/>
        </w:rPr>
      </w:pPr>
      <w:r w:rsidRPr="00777EBA">
        <w:rPr>
          <w:rFonts w:ascii="Times New Roman" w:hAnsi="Times New Roman"/>
          <w:sz w:val="28"/>
          <w:szCs w:val="28"/>
        </w:rPr>
        <w:t>Муниципальная служба.</w:t>
      </w:r>
    </w:p>
    <w:p w:rsidR="00D531C0" w:rsidRPr="00777EBA" w:rsidRDefault="00D531C0" w:rsidP="00777EBA">
      <w:pPr>
        <w:spacing w:after="0" w:line="240" w:lineRule="auto"/>
        <w:ind w:firstLine="709"/>
        <w:jc w:val="center"/>
        <w:rPr>
          <w:rFonts w:ascii="Times New Roman" w:hAnsi="Times New Roman"/>
          <w:b/>
          <w:sz w:val="28"/>
          <w:szCs w:val="28"/>
        </w:rPr>
      </w:pPr>
    </w:p>
    <w:p w:rsidR="00777EBA" w:rsidRPr="00777EBA" w:rsidRDefault="00777EBA" w:rsidP="00777EBA">
      <w:pPr>
        <w:tabs>
          <w:tab w:val="left" w:pos="426"/>
          <w:tab w:val="left" w:pos="709"/>
        </w:tabs>
        <w:spacing w:after="0" w:line="240" w:lineRule="auto"/>
        <w:ind w:firstLine="709"/>
        <w:jc w:val="both"/>
        <w:rPr>
          <w:rFonts w:ascii="Times New Roman" w:hAnsi="Times New Roman"/>
          <w:b/>
          <w:sz w:val="28"/>
          <w:szCs w:val="28"/>
        </w:rPr>
      </w:pPr>
      <w:r w:rsidRPr="00777EBA">
        <w:rPr>
          <w:rFonts w:ascii="Times New Roman" w:hAnsi="Times New Roman"/>
          <w:b/>
          <w:sz w:val="28"/>
          <w:szCs w:val="28"/>
        </w:rPr>
        <w:t xml:space="preserve">1. Структура органов местного самоуправления.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В соответствии с ч. 2 ст.3 Конституции РФ органы местного самоуправления рассматриваются в качестве одной из форм народовластия.</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b/>
          <w:i/>
          <w:sz w:val="28"/>
          <w:szCs w:val="28"/>
        </w:rPr>
        <w:t>Органы местного самоуправления</w:t>
      </w:r>
      <w:r w:rsidRPr="00777EBA">
        <w:rPr>
          <w:rFonts w:ascii="Times New Roman" w:hAnsi="Times New Roman"/>
          <w:sz w:val="28"/>
          <w:szCs w:val="28"/>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Как органы власти органы местного самоуправления обладают следующими признаками: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1) наделены полномочиями по решению вопросов местного значения;</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не входят в систему органов государственной власти;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органы местного самоуправления могут быть выборными, так и основанными на иных принципах; могут формироваться населением или его представителями в лице депутатов;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обладают правом издания правовых актов;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5) пользуются государственными гарантиями реализации своих полномочий, включая государственное гарантирование исполнения актов органов местного самоуправления.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Изменения, внесенные Законом 2003 года в правила определения структуры органов местного самоуправления, делают актуальным вопрос о соответствии данных положений Закона 2003 года Конституции РФ.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соответствии с Законом 1995 года наличие только выборных органов было обязательным. Ст. 34 Закона 2003 года устанавливает, что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w:t>
      </w:r>
      <w:r w:rsidRPr="00777EBA">
        <w:rPr>
          <w:rFonts w:ascii="Times New Roman" w:hAnsi="Times New Roman"/>
          <w:sz w:val="28"/>
          <w:szCs w:val="28"/>
        </w:rPr>
        <w:lastRenderedPageBreak/>
        <w:t>полномочиями по решению вопросов местного значения. Причем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w:t>
      </w:r>
      <w:r>
        <w:rPr>
          <w:rFonts w:ascii="Times New Roman" w:hAnsi="Times New Roman"/>
          <w:sz w:val="28"/>
          <w:szCs w:val="28"/>
        </w:rPr>
        <w:t>-</w:t>
      </w:r>
      <w:r w:rsidRPr="00777EBA">
        <w:rPr>
          <w:rFonts w:ascii="Times New Roman" w:hAnsi="Times New Roman"/>
          <w:sz w:val="28"/>
          <w:szCs w:val="28"/>
        </w:rPr>
        <w:t xml:space="preserve">распорядительного органа муниципального образования) является обязательным, за исключением случаев, предусмотренных законом.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В соответствии со ст. 131 Конституции РФ население самостоятельно определяет структуру органов местного самоуправления. Поэтому, закрепление на федеральном уровне положения об обязательном наличии в структуре органов местного самоуправления трех органов, указанных в ст. 34 Закона 2003 года органов, явно противоречит Конституции РФ.</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Конституционный Суд РФ в Определении от 5 марта 2009 года № 375-ОО занял неоднозначную позицию. С одной стороны, он указал, что Конституция РФ устанавливает самостоятельное определение населением структуры органов местного самоуправления. С другой стороны, по мнению Конституционного Суда РФ, Конституция РФ исходит из того, что местное самоуправление должно осуществляться в соответствии с общими принципами его организации, установление которых относится к совместному ведению Российской Федерации и субъектов РФ и деятельность органов местного самоуправления должна носить законный характер.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Тем самым Конституция РФ прямо уполномочила федерального и регионального законодателей на установление организационно-правовых основ осуществления муниципальной власти как одного из уровней публичной власти народа.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Самостоятельность местного самоуправления определяется пределами, установленными Конституцией РФ и действующим законодательством. Соответственно, гарантированное в ст. 131 Конституции РФ право населения самостоятельно определять структуру органов местного самоуправления должно реализовываться исходя из предусмотренных законодательством общих принципов организации местного самоуправления, в том числе общих требований к формам осуществления местного самоуправления, в частности к способам и процедурам формирования органов муниципальной власти, их полномочиям и т.п.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Наименования представительного органа муниципального образования, главы муниципального образования, местной администрации устанавливаются законом субъекта РФ. Ранее, некоторые субъекты РФ пытались унифицировать названия органов местного самоуправления. Конституционный Суд РФ указал, что установление единообразных наименований правомерно при условии, что это не препятствует муниципальному образованию устанавливать разнообразную структуру органов местного самоуправления.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Органы местного самоуправления не находятся в подчинении к органам государственной власти, не обязаны выполнять их указания (кроме случаев осуществления отдельных государственных полномочий). </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установленных законом (например, по отношению к главе местной администрации, назначаемому по контракту).</w:t>
      </w:r>
    </w:p>
    <w:p w:rsidR="00777EBA"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100 человек - на сходе граждан) или представительным органом муниципального образования и закрепляется в уставе муниципального образования.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Эта норма гарантирует независимость органов местного самоуправления от органов государственной власти и предостерегает от чрезмерного расширения числа органов местного самоуправления.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соответствии с Законом 2003 года возможны следующие модели структуры органов местного самоуправления.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E87CE7">
        <w:rPr>
          <w:rFonts w:ascii="Times New Roman" w:hAnsi="Times New Roman"/>
          <w:b/>
          <w:i/>
          <w:sz w:val="28"/>
          <w:szCs w:val="28"/>
        </w:rPr>
        <w:t>Первая модель.</w:t>
      </w:r>
      <w:r w:rsidRPr="00777EBA">
        <w:rPr>
          <w:rFonts w:ascii="Times New Roman" w:hAnsi="Times New Roman"/>
          <w:sz w:val="28"/>
          <w:szCs w:val="28"/>
        </w:rPr>
        <w:t xml:space="preserve"> В структуру органов местного самоуправления входят:</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представительный орган, возглавляемый главой муниципального образования;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глава муниципального образования;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местная администрация, возглавляемая главой местной администрации, назначаемым по контракту.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E87CE7">
        <w:rPr>
          <w:rFonts w:ascii="Times New Roman" w:hAnsi="Times New Roman"/>
          <w:b/>
          <w:i/>
          <w:sz w:val="28"/>
          <w:szCs w:val="28"/>
        </w:rPr>
        <w:t>Вторая модель.</w:t>
      </w:r>
      <w:r w:rsidRPr="00777EBA">
        <w:rPr>
          <w:rFonts w:ascii="Times New Roman" w:hAnsi="Times New Roman"/>
          <w:sz w:val="28"/>
          <w:szCs w:val="28"/>
        </w:rPr>
        <w:t xml:space="preserve"> В структуру органов местного самоуправления входят: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представительный орган, возглавляемый председателем представительного органа;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глава муниципального образования;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местная администрация, возглавляемая главой муниципального образования.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E87CE7">
        <w:rPr>
          <w:rFonts w:ascii="Times New Roman" w:hAnsi="Times New Roman"/>
          <w:b/>
          <w:i/>
          <w:sz w:val="28"/>
          <w:szCs w:val="28"/>
        </w:rPr>
        <w:t>Третья модель.</w:t>
      </w:r>
      <w:r w:rsidRPr="00777EBA">
        <w:rPr>
          <w:rFonts w:ascii="Times New Roman" w:hAnsi="Times New Roman"/>
          <w:sz w:val="28"/>
          <w:szCs w:val="28"/>
        </w:rPr>
        <w:t xml:space="preserve"> В структуру органов местного самоуправления входят:</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глава муниципального образования;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местная администрация, возглавляемая главой муниципального образования.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Представительный орган отсутствует, его полномочия осуществляет сход граждан. Данная модель свойственна поселениям, в которых численность жителей, обладающих избирательным правом, составляет не более 100 человек.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E87CE7">
        <w:rPr>
          <w:rFonts w:ascii="Times New Roman" w:hAnsi="Times New Roman"/>
          <w:b/>
          <w:i/>
          <w:sz w:val="28"/>
          <w:szCs w:val="28"/>
        </w:rPr>
        <w:t>Четвертая модель.</w:t>
      </w:r>
      <w:r w:rsidRPr="00777EBA">
        <w:rPr>
          <w:rFonts w:ascii="Times New Roman" w:hAnsi="Times New Roman"/>
          <w:sz w:val="28"/>
          <w:szCs w:val="28"/>
        </w:rPr>
        <w:t xml:space="preserve"> В структуру органов местного самоуправления входят: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представительный орган, возглавляемый главой муниципального образования;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глава муниципального образования;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местная администрация, возглавляемая главой муниципального образования.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Данная модель реализуется в муниципальных образованиях, имеющих статус сельского поселения, внутригородского муниципального образования города федерального значения.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E87CE7">
        <w:rPr>
          <w:rFonts w:ascii="Times New Roman" w:hAnsi="Times New Roman"/>
          <w:b/>
          <w:i/>
          <w:sz w:val="28"/>
          <w:szCs w:val="28"/>
        </w:rPr>
        <w:t xml:space="preserve">Пятая модель. </w:t>
      </w:r>
      <w:r w:rsidRPr="00777EBA">
        <w:rPr>
          <w:rFonts w:ascii="Times New Roman" w:hAnsi="Times New Roman"/>
          <w:sz w:val="28"/>
          <w:szCs w:val="28"/>
        </w:rPr>
        <w:t xml:space="preserve">Реализация этой модели возможна в поселении, которое является административным центром муниципального района. В структуру органов местного самоуправления входят: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представительный орган, возглавляемый главой муниципального образования (возможно, что возглавлять его будет председатель представительного органа, но в этом случае глава муниципального образования – поселения, являющегося административным центром муниципального района - должен быть главой местной администрации муниципального района, а, следовательно, может быть одновременно главой муниципального района, что Законом 2003 года косвенно допускается, но мало вероятно);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глава муниципального образования;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местная администрация поселения не образуется, ее функции исполняет местная администрация муниципального района.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соответствии со ст. 41 Закона 2003 года органы местного самоуправления уставом муниципального образования наделяются правами юридического лица и являются муниципальными казенными учреждениями, образуемыми для осуществления управленческих функций. Они подлежат государственной регистрации в качестве юридических лиц в соответствии с федеральным законом.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Закона 2003 года в соответствии с ГК РФ применительно к казенным учреждениям.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ст. 6 Бюджетного кодекса РФ </w:t>
      </w:r>
      <w:r w:rsidRPr="00E87CE7">
        <w:rPr>
          <w:rFonts w:ascii="Times New Roman" w:hAnsi="Times New Roman"/>
          <w:b/>
          <w:i/>
          <w:sz w:val="28"/>
          <w:szCs w:val="28"/>
        </w:rPr>
        <w:t>казенное учреждение</w:t>
      </w:r>
      <w:r w:rsidRPr="00777EBA">
        <w:rPr>
          <w:rFonts w:ascii="Times New Roman" w:hAnsi="Times New Roman"/>
          <w:sz w:val="28"/>
          <w:szCs w:val="28"/>
        </w:rPr>
        <w:t xml:space="preserve"> - это государственное (муниципальное) учреждение, осуществляющее оказание государственных (муниципальных) услуг, выполнение работ и (или) исполнение государственных (муниципальных) функций в целях обеспечения реализации предусмотренных законодательством Российской Федерации полномочий органов государственной власти (государственных </w:t>
      </w:r>
      <w:r w:rsidRPr="00777EBA">
        <w:rPr>
          <w:rFonts w:ascii="Times New Roman" w:hAnsi="Times New Roman"/>
          <w:sz w:val="28"/>
          <w:szCs w:val="28"/>
        </w:rPr>
        <w:lastRenderedPageBreak/>
        <w:t xml:space="preserve">органов) или органов местного самоуправления, финансовое обеспечение деятельности которого осуществляется за счет средств соответствующего бюджета на основании бюджетной сметы.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Таким образом, органы местного самоуправления как юридические лица являются казенными учреждениями, созданными для исполнения муниципальных функций в целях реализации полномочий органов местного самоуправления и финансируемые за счет средств местного бюджета.</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Следует различать понятия «органы местного самоуправления» и «органы местной администрации». В соответствии со ст. 37 Закона 2003 года в структуру местной администрации могут входить отраслевые (функциональные) и территориальные органы местной администрации.</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Структура местной администрации утверждается представительным органом муниципального образования по представлению главы местной администрации. Поэтому 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и утверждение положения о нем этим представительным органом муниципального образования.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Деятельность органов местного самоуправления должна быть гласной. Федеральный закон от 9 февраля 2009 года № 8-ФЗ «Об обеспечении доступа к информации о деятельности государственных органов и органов местного самоуправления» регламентирует отношения, связанные с обеспечением доступа пользователей информацией к информации о деятельности государственных органов и органов местного самоуправления.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Доступ к информации о деятельности органов местного самоуправления ограничивается только в случаях,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тайну.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Доступ к информации о деятельности органов местного самоуправления может обеспечиваться следующими способами: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обнародование (опубликование) органами местного самоуправления информации о своей деятельности в средствах массовой информации;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размещение органами местного самоуправления информации о своей деятельности в сети Интернет;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размещение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ознакомление пользователей информацией с информацией о деятельности органов местного самоуправления в помещениях, занимаемых указанными органами, а также через библиотечные и архивные фонды;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органов местного самоуправления, а также на заседаниях коллегиальных органов местного самоуправления;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6) предоставление пользователям информацией по их запросу информации о деятельности органов местного самоуправления; </w:t>
      </w:r>
    </w:p>
    <w:p w:rsidR="00E87CE7" w:rsidRDefault="00777EBA" w:rsidP="00777EBA">
      <w:pPr>
        <w:tabs>
          <w:tab w:val="left" w:pos="426"/>
          <w:tab w:val="left" w:pos="709"/>
        </w:tabs>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7) другими способами, предусмотренными законами и (или) иными нормативными правовыми актами, в том числе и муниципальными правовыми актами. </w:t>
      </w:r>
    </w:p>
    <w:p w:rsidR="00777EBA" w:rsidRPr="00777EBA" w:rsidRDefault="00777EBA" w:rsidP="00777EBA">
      <w:pPr>
        <w:tabs>
          <w:tab w:val="left" w:pos="426"/>
          <w:tab w:val="left" w:pos="709"/>
        </w:tabs>
        <w:spacing w:after="0" w:line="240" w:lineRule="auto"/>
        <w:ind w:firstLine="709"/>
        <w:jc w:val="both"/>
        <w:rPr>
          <w:rFonts w:ascii="Times New Roman" w:hAnsi="Times New Roman"/>
          <w:b/>
          <w:sz w:val="28"/>
          <w:szCs w:val="28"/>
        </w:rPr>
      </w:pPr>
    </w:p>
    <w:p w:rsidR="00777EBA" w:rsidRPr="00E87CE7" w:rsidRDefault="00E87CE7" w:rsidP="00E87CE7">
      <w:pPr>
        <w:tabs>
          <w:tab w:val="left" w:pos="0"/>
        </w:tabs>
        <w:spacing w:after="0" w:line="240" w:lineRule="auto"/>
        <w:ind w:firstLine="709"/>
        <w:jc w:val="both"/>
        <w:rPr>
          <w:rFonts w:ascii="Times New Roman" w:hAnsi="Times New Roman"/>
          <w:b/>
          <w:sz w:val="28"/>
          <w:szCs w:val="28"/>
        </w:rPr>
      </w:pPr>
      <w:r>
        <w:rPr>
          <w:rFonts w:ascii="Times New Roman" w:hAnsi="Times New Roman"/>
          <w:b/>
          <w:sz w:val="28"/>
          <w:szCs w:val="28"/>
        </w:rPr>
        <w:t xml:space="preserve">2. </w:t>
      </w:r>
      <w:r w:rsidR="00777EBA" w:rsidRPr="00E87CE7">
        <w:rPr>
          <w:rFonts w:ascii="Times New Roman" w:hAnsi="Times New Roman"/>
          <w:b/>
          <w:sz w:val="28"/>
          <w:szCs w:val="28"/>
        </w:rPr>
        <w:t xml:space="preserve">Представительный орган муниципального образования. Организация деятельности представительного органа муниципального образования.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Представительный орган в системе органов местного самоуправления традиционно рассматривается как наиболее значимый и его наличие является обязательным.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Представительный орган поселения не формируется, если численность жителей поселения, обладающих избирательным правом, составляет менее 100 человек.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этом случае полномочия представительного органа осуществляются сходом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Отдельные вопросы местного самоуправления может решать только представительный орган: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принятие устава муниципального образования и внесение в него изменений и дополнений;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утверждение местного бюджета и отчета о его исполнении;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установление, изменение и отмена местных налогов и сборов в соответствии с законодательством РФ о налогах и сборах;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4) принятие планов и программ развития муниципального образования, утверждение отчетов об их исполнении;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5) определение порядка управления и распоряжения имуществом, находящимся в муниципальной собственности;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7) определение порядка участия муниципального образования в организациях межмуниципального сотрудничества;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8) определение порядка материально-технического и организационного обеспечения деятельности органов местного самоуправления;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10) принятие решения об удалении главы муниципального образования в отставку;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Представительный орган поселения (городского поселения, сельского поселения, городского округа) состоит из депутатов, избираемых на муниципальных выборах.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Представительный орган муниципального района, по общему правилу, избирается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 Однако он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86 из своего состава в соответствии с равной независимо от численности населения поселения нормой представительства.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w:t>
      </w:r>
      <w:r w:rsidR="00E87CE7">
        <w:rPr>
          <w:rFonts w:ascii="Times New Roman" w:hAnsi="Times New Roman"/>
          <w:sz w:val="28"/>
          <w:szCs w:val="28"/>
        </w:rPr>
        <w:t>влены уставом такого поселения.</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может избираться на муниципальных выборах на основе всеобщего равного и прямого избирательного права при тайном голосовании. Норма ст. 35 Закона 2003 года обеспечивает коллегиальность в работе представительного органа: он может осуществлять свои полномочия в случае избрания не менее двух третей от установленной численности депутатов.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Численность депутатов представительного органа определяется уставом муниципального образования, однако Закон 2003 года устанавливает минимальную численность депутатов представительного органа.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Численность депутатов представительного органа поселения, в том числе городского округа, городского округа с внутригородским делением и внутригородского района не может быть менее: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7 человек - при численности населения менее 1000 человек;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10 человек - при численности населения от 1000 до 10 000 человек;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15 человек - при численности населения от 10 000 до 30 000 человек;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20 человек - при численности населения от 30 000 до 100 000 человек;</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25 человек - при численности населения от 100 000 до 500 000 человек;</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35 человек - при численности населения свыше 500 000 человек.</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Численность депутатов представительного органа муниципального района не может быть менее 15 человек.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Численность депутатов представительного органа внутригородской территории города федерального значения не может быть менее 10 человек.</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Представительный орган городского поселения, муниципального района,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Депутаты представительного органа муниципального образования осуществляют свои полномочия, как правило, на непостоянной основе. 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Представительный орган муниципального образования по вопросам, отнесенным к его компетенции,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РФ, уставом муниципального образования.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по общему правилу, принимаются большинством голосов от установленной численности депутатов представительного органа муниципального образования.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отношении нормативных правовых актов, принятых представительным органом, глава муниципального образования, исполняющий полномочия главы местной администрации, имеет право относительного вето.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Деятельность представительного органа определяется регламентом, в котором устанавливается порядок созыва сессии, ведения заседания, принятия решения. Формы работы представительного органа законодательно не определены. Главной формой работы является его заседание в пленарном </w:t>
      </w:r>
      <w:r w:rsidRPr="00777EBA">
        <w:rPr>
          <w:rFonts w:ascii="Times New Roman" w:hAnsi="Times New Roman"/>
          <w:sz w:val="28"/>
          <w:szCs w:val="28"/>
        </w:rPr>
        <w:lastRenderedPageBreak/>
        <w:t xml:space="preserve">составе. По отдельным направлениям своей деятельности представительный орган образует комиссии.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уставе муниципального образования или регламенте представительного органа устанавливается периодичность проведения заседаний. Заседания представительного органа муниципального образования проводятся не реже одного раза в три месяца (ч. 1.1. ст. 35 Закона 2003 года).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Заседания могут быть открытые и закрытые; очередные и внеочередные; пленарные и заседания по комиссиям и комитетам.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Депутаты представительного органа муниципального образования, избранные в составе списков кандидатов, выдвинутых политическими партиями, входят в депутатские объединения (во фракции).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Фракция включает в себя всех депутатов (депутата), избранных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Порядок деятельности фракций устанавливается законом субъекта РФ и (или) регламентом либо иным актом представительного органа муниципального образования.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Депутат, избранный в составе списка кандидатов, выдвинутого политической партией, не вправе выйти из фракции, в которой он состоит. Указанный депутат может быть членом только той политической партии, в составе списка кандидатов которой он был избран.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Депутат, избранный по одномандатному или многомандатному избирательному округу и входящий во фракцию может быть членом только той политической партии, во фракцию которой он входит. Несоблюдение указанных требований является дополнительным основанием прекращения депутатских полномочий.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Полномочия представительного органа муниципального образования могут быть прекращены досрочно: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в случае, если судом установлено, что представительным органом муниципального образования принят нормативный правовой акт, противоречащий закону 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РФ в течение одного месяца после вступления в силу  решения суда, установившего факт неисполнения данного решения, вносит в </w:t>
      </w:r>
      <w:r w:rsidRPr="00777EBA">
        <w:rPr>
          <w:rFonts w:ascii="Times New Roman" w:hAnsi="Times New Roman"/>
          <w:sz w:val="28"/>
          <w:szCs w:val="28"/>
        </w:rPr>
        <w:lastRenderedPageBreak/>
        <w:t xml:space="preserve">законодательный (представительный) орган государственной власти субъекта РФ проект закона субъекта РФ о роспуске представительного органа муниципального образования. Полномочия представительного органа муниципального образования прекращаются со дня вступления в силу закона субъекта РФ о его роспуске;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2) случае, если соответствующим судом установлено, что избранный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РФ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РФ проект закона субъекта РФ о роспуске представительного ор</w:t>
      </w:r>
      <w:r w:rsidR="00E87CE7">
        <w:rPr>
          <w:rFonts w:ascii="Times New Roman" w:hAnsi="Times New Roman"/>
          <w:sz w:val="28"/>
          <w:szCs w:val="28"/>
        </w:rPr>
        <w:t>гана муниципального образования;</w:t>
      </w:r>
      <w:r w:rsidRPr="00777EBA">
        <w:rPr>
          <w:rFonts w:ascii="Times New Roman" w:hAnsi="Times New Roman"/>
          <w:sz w:val="28"/>
          <w:szCs w:val="28"/>
        </w:rPr>
        <w:t xml:space="preserve">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в случае принятия представительным органом решения о самороспуске;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в случае вступления в силу решения соответственно верховного суда республики, края, области,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5) в случае преобразования муниципального образования, а также в случае упразднения муниципального образования;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6) в случае утраты поселением статуса муниципального образования в связи с его объединением с городским округом; </w:t>
      </w:r>
    </w:p>
    <w:p w:rsidR="00E87CE7"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7)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 </w:t>
      </w:r>
    </w:p>
    <w:p w:rsidR="00777EBA" w:rsidRPr="00777EBA"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8) если уставом муниципального образования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777EBA" w:rsidRPr="00777EBA" w:rsidRDefault="00777EBA" w:rsidP="00777EBA">
      <w:pPr>
        <w:spacing w:after="0" w:line="240" w:lineRule="auto"/>
        <w:ind w:firstLine="709"/>
        <w:jc w:val="center"/>
        <w:rPr>
          <w:rFonts w:ascii="Times New Roman" w:hAnsi="Times New Roman"/>
          <w:sz w:val="28"/>
          <w:szCs w:val="28"/>
        </w:rPr>
      </w:pPr>
    </w:p>
    <w:p w:rsidR="00777EBA" w:rsidRPr="00E87CE7" w:rsidRDefault="00E87CE7" w:rsidP="00E87CE7">
      <w:pPr>
        <w:tabs>
          <w:tab w:val="left" w:pos="0"/>
        </w:tabs>
        <w:spacing w:after="0" w:line="240" w:lineRule="auto"/>
        <w:ind w:firstLine="709"/>
        <w:jc w:val="both"/>
        <w:rPr>
          <w:rFonts w:ascii="Times New Roman" w:hAnsi="Times New Roman"/>
          <w:b/>
          <w:sz w:val="28"/>
          <w:szCs w:val="28"/>
        </w:rPr>
      </w:pPr>
      <w:r>
        <w:rPr>
          <w:rFonts w:ascii="Times New Roman" w:hAnsi="Times New Roman"/>
          <w:b/>
          <w:sz w:val="28"/>
          <w:szCs w:val="28"/>
        </w:rPr>
        <w:t xml:space="preserve">3. </w:t>
      </w:r>
      <w:r w:rsidR="00777EBA" w:rsidRPr="00E87CE7">
        <w:rPr>
          <w:rFonts w:ascii="Times New Roman" w:hAnsi="Times New Roman"/>
          <w:b/>
          <w:sz w:val="28"/>
          <w:szCs w:val="28"/>
        </w:rPr>
        <w:t xml:space="preserve">Правовой статус депутатов представительного органа местного самоуправления, члена выборного органа местного самоуправления, выборного должностного лица местного самоуправления.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Закон 2003 года различает: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депутата,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члена выборного органа местного самоуправления,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выборного должностного лица местного самоуправления. </w:t>
      </w:r>
    </w:p>
    <w:p w:rsidR="00013ED2" w:rsidRDefault="00777EBA" w:rsidP="00E87CE7">
      <w:pPr>
        <w:spacing w:after="0" w:line="240" w:lineRule="auto"/>
        <w:ind w:firstLine="709"/>
        <w:jc w:val="both"/>
        <w:rPr>
          <w:rFonts w:ascii="Times New Roman" w:hAnsi="Times New Roman"/>
          <w:sz w:val="28"/>
          <w:szCs w:val="28"/>
        </w:rPr>
      </w:pPr>
      <w:r w:rsidRPr="00013ED2">
        <w:rPr>
          <w:rFonts w:ascii="Times New Roman" w:hAnsi="Times New Roman"/>
          <w:b/>
          <w:i/>
          <w:sz w:val="28"/>
          <w:szCs w:val="28"/>
        </w:rPr>
        <w:t>Депутат</w:t>
      </w:r>
      <w:r w:rsidRPr="00777EBA">
        <w:rPr>
          <w:rFonts w:ascii="Times New Roman" w:hAnsi="Times New Roman"/>
          <w:sz w:val="28"/>
          <w:szCs w:val="28"/>
        </w:rPr>
        <w:t xml:space="preserve"> - член представительного органа поселения, муниципального района, городского округа или внутригородской территории города федерального значения.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Как указал Конституционный Суд РФ, п. 1 примечаний к ст. 285 и примечание к ст. 318 УК РФ, взятые в нормативном единстве с законодательством о местном самоуправлении, означают, что депутат представительного органа муниципального образования может признаваться должностным лицом как представитель муниципальной власти (при получении взятки). </w:t>
      </w:r>
    </w:p>
    <w:p w:rsidR="00013ED2" w:rsidRDefault="00777EBA" w:rsidP="00E87CE7">
      <w:pPr>
        <w:spacing w:after="0" w:line="240" w:lineRule="auto"/>
        <w:ind w:firstLine="709"/>
        <w:jc w:val="both"/>
        <w:rPr>
          <w:rFonts w:ascii="Times New Roman" w:hAnsi="Times New Roman"/>
          <w:sz w:val="28"/>
          <w:szCs w:val="28"/>
        </w:rPr>
      </w:pPr>
      <w:r w:rsidRPr="00013ED2">
        <w:rPr>
          <w:rFonts w:ascii="Times New Roman" w:hAnsi="Times New Roman"/>
          <w:b/>
          <w:i/>
          <w:sz w:val="28"/>
          <w:szCs w:val="28"/>
        </w:rPr>
        <w:t>Выборное должностное лицо местного самоуправления</w:t>
      </w:r>
      <w:r w:rsidRPr="00777EBA">
        <w:rPr>
          <w:rFonts w:ascii="Times New Roman" w:hAnsi="Times New Roman"/>
          <w:sz w:val="28"/>
          <w:szCs w:val="28"/>
        </w:rPr>
        <w:t xml:space="preserve">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и наделенное собственными полномочиями по решению вопросов местного значения. </w:t>
      </w:r>
    </w:p>
    <w:p w:rsidR="00013ED2" w:rsidRDefault="00777EBA" w:rsidP="00E87CE7">
      <w:pPr>
        <w:spacing w:after="0" w:line="240" w:lineRule="auto"/>
        <w:ind w:firstLine="709"/>
        <w:jc w:val="both"/>
        <w:rPr>
          <w:rFonts w:ascii="Times New Roman" w:hAnsi="Times New Roman"/>
          <w:sz w:val="28"/>
          <w:szCs w:val="28"/>
        </w:rPr>
      </w:pPr>
      <w:r w:rsidRPr="00013ED2">
        <w:rPr>
          <w:rFonts w:ascii="Times New Roman" w:hAnsi="Times New Roman"/>
          <w:b/>
          <w:i/>
          <w:sz w:val="28"/>
          <w:szCs w:val="28"/>
        </w:rPr>
        <w:t>Член выборного органа местного самоуправления</w:t>
      </w:r>
      <w:r w:rsidRPr="00777EBA">
        <w:rPr>
          <w:rFonts w:ascii="Times New Roman" w:hAnsi="Times New Roman"/>
          <w:sz w:val="28"/>
          <w:szCs w:val="28"/>
        </w:rPr>
        <w:t xml:space="preserve">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Впервые в России понятие «статус депутата, члена выборного органа местного самоуправления, выборного должностного лица местного самоуправления» нашло отражение в Законе 1995 года. Статус депутата представительного органа местного самоуправления, члена выборного органа местного самоуправления, выборного должностного лица местного самоуправления, устанавливается не только нормативными актами, издаваемыми органами государственной власти различных уровней: Конституцией РФ, федеральными законами; конституциями (уставами) и законами субъектов Российской Федерации, но и уставом муниципального образования, который разрабатывается муниципальным образованием самостоятельно и принимается представительным органом местного самоуправления или населением непосредственно.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До настоящего времени отсутствует федеральный закон, определяющий правовой статус депутата представительного органа местного самоуправления. В основном, статус депутата, члена выборного органа местного самоуправления, выборного должностного лица местного самоуправления одинаков, хотя имеются определенные отличия.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Выборные должностные лица местного самоуправления не могут быть депутатами Государственной Думы Федерального Собрания РФ, членами Совета Федерации Федерального Собрания РФ, депутатами законодательных (представительных) органов государственной власти субъектов РФ, занимать иные государственные должности Российской Федерации, государственные должности субъектов РФ, а также должности государственной гражданской службы и муниципальные должности муниципальной службы.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Законом 2003 года.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Депутат представительного органа муниципального образования,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Законом 2003 года.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Выборные должностные лица местного самоуправления могут осуществлять свои полномочия на постоянной основе. Депутаты представительного органа муниципального образования осуществляют свои полномочия, как правило, на непостоянной основе.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заниматься предпринимательской деятельностью;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заниматься иной оплачиваемой деятельностью, за исключением преподавательской, научной и иной творческой деятельности.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5)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w:t>
      </w:r>
      <w:r w:rsidRPr="00777EBA">
        <w:rPr>
          <w:rFonts w:ascii="Times New Roman" w:hAnsi="Times New Roman"/>
          <w:sz w:val="28"/>
          <w:szCs w:val="28"/>
        </w:rPr>
        <w:lastRenderedPageBreak/>
        <w:t>уголовно</w:t>
      </w:r>
      <w:r w:rsidR="00013ED2">
        <w:rPr>
          <w:rFonts w:ascii="Times New Roman" w:hAnsi="Times New Roman"/>
          <w:sz w:val="28"/>
          <w:szCs w:val="28"/>
        </w:rPr>
        <w:t>-</w:t>
      </w:r>
      <w:r w:rsidRPr="00777EBA">
        <w:rPr>
          <w:rFonts w:ascii="Times New Roman" w:hAnsi="Times New Roman"/>
          <w:sz w:val="28"/>
          <w:szCs w:val="28"/>
        </w:rPr>
        <w:t xml:space="preserve">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Они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за исключением случаев, когда ими были допущены публичные оскорбления, клевета или иные нарушения, ответственность за которые предусмотрена федеральным законом.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и не может быть менее двух и более пяти лет.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случаях, установленных ч. 10 ст. 40 Закона 2003 года, а именно: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смерти;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отставки по собственному желанию;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3) признания судом недееспособным или ограниченно дееспособным;</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признания судом безвестно отсутствующим или объявления умершим;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5) вступления в отношении его в законную силу обвинительного приговора суда;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6) выезда за пределы Российской Федерации на постоянное место жительства;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7) прекращения гражданства Российской Федерации, прекращения гражданства иностранного государства - участника международного </w:t>
      </w:r>
      <w:r w:rsidRPr="00777EBA">
        <w:rPr>
          <w:rFonts w:ascii="Times New Roman" w:hAnsi="Times New Roman"/>
          <w:sz w:val="28"/>
          <w:szCs w:val="28"/>
        </w:rPr>
        <w:lastRenderedPageBreak/>
        <w:t xml:space="preserve">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8) отзыва избирателями;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9) досрочного прекращения полномочий соответствующего органа местного самоуправления; </w:t>
      </w:r>
    </w:p>
    <w:p w:rsidR="00013ED2"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10) призыва на военную службу или направления на заменяющую ее альтернативную гражданскую службу; </w:t>
      </w:r>
    </w:p>
    <w:p w:rsidR="00777EBA" w:rsidRPr="00777EBA" w:rsidRDefault="00777EBA" w:rsidP="00E87CE7">
      <w:pPr>
        <w:spacing w:after="0" w:line="240" w:lineRule="auto"/>
        <w:ind w:firstLine="709"/>
        <w:jc w:val="both"/>
        <w:rPr>
          <w:rFonts w:ascii="Times New Roman" w:hAnsi="Times New Roman"/>
          <w:sz w:val="28"/>
          <w:szCs w:val="28"/>
        </w:rPr>
      </w:pPr>
      <w:r w:rsidRPr="00777EBA">
        <w:rPr>
          <w:rFonts w:ascii="Times New Roman" w:hAnsi="Times New Roman"/>
          <w:sz w:val="28"/>
          <w:szCs w:val="28"/>
        </w:rPr>
        <w:t>11) в иных случаях, установленных Законом 2003 года (например, в отношении главы муниципального образования) и иными федеральными законами.</w:t>
      </w:r>
    </w:p>
    <w:p w:rsidR="00777EBA" w:rsidRPr="00777EBA" w:rsidRDefault="00777EBA" w:rsidP="00777EBA">
      <w:pPr>
        <w:spacing w:after="0" w:line="240" w:lineRule="auto"/>
        <w:ind w:firstLine="709"/>
        <w:jc w:val="center"/>
        <w:rPr>
          <w:rFonts w:ascii="Times New Roman" w:hAnsi="Times New Roman"/>
          <w:sz w:val="28"/>
          <w:szCs w:val="28"/>
        </w:rPr>
      </w:pPr>
    </w:p>
    <w:p w:rsidR="00777EBA" w:rsidRPr="00013ED2" w:rsidRDefault="00013ED2" w:rsidP="00013ED2">
      <w:pPr>
        <w:tabs>
          <w:tab w:val="left" w:pos="426"/>
        </w:tabs>
        <w:spacing w:after="0" w:line="240" w:lineRule="auto"/>
        <w:ind w:left="709"/>
        <w:jc w:val="both"/>
        <w:rPr>
          <w:rFonts w:ascii="Times New Roman" w:hAnsi="Times New Roman"/>
          <w:b/>
          <w:sz w:val="28"/>
          <w:szCs w:val="28"/>
        </w:rPr>
      </w:pPr>
      <w:r>
        <w:rPr>
          <w:rFonts w:ascii="Times New Roman" w:hAnsi="Times New Roman"/>
          <w:b/>
          <w:sz w:val="28"/>
          <w:szCs w:val="28"/>
        </w:rPr>
        <w:t xml:space="preserve">4. </w:t>
      </w:r>
      <w:r w:rsidR="00777EBA" w:rsidRPr="00013ED2">
        <w:rPr>
          <w:rFonts w:ascii="Times New Roman" w:hAnsi="Times New Roman"/>
          <w:b/>
          <w:sz w:val="28"/>
          <w:szCs w:val="28"/>
        </w:rPr>
        <w:t xml:space="preserve">Глава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со ст. 36 Закона 2003 года собственными полномочиями по решению вопросов местного значения.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Глава муниципального образования в соответствии с уставом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в случае избрания на муниципальных выборах либо входит в состав представительного органа муниципального образования с правом решающего голоса и исполняет полномочия его председателя, либо возглавляет местную администрацию;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в случае избрания представительным органом муниципального образования из своего состава исполняет полномочия его председателя с правом решающего голоса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Глава муниципального образования подконтролен и подотчетен населению и представительному органу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Глава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издает в пределах своих полномочий правовые акты;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вправе требовать созыва внеочередного заседания представительного органа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6)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Полномочия главы муниципального образования прекращаются досрочно в случае: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смерти;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отставки по собственному желанию;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удаления в отставку представительным органом муниципального образования по инициативе депутатов представительного органа муниципального образования или по инициативе высшего должностного лица субъекта РФ (руководителя высшего исполнительного органа государственной власти субъекта РФ);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отрешения от должности правовым актом высшего должностного лица субъекта РФ (руководителя высшего исполнительного органа государственной власти субъекта РФ);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5) признания судом недееспособным или ограниченно дееспособным;</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6) признания судом безвестно отсутствующим или объявления умершим;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7) вступления в отношении его в законную силу обвинительного приговора суда. По данному положению в Конституционный Суд РФ поступила жалоба от гр. К., который утверждал, что данное положение противоречит Конституции РФ, ее статьям 15 (ч. 1), 49 (ч. 1) и 55 (ч. 3), поскольку по смыслу, придаваемому им правоприменительной практикой, допускают возможность досрочно прекращать полномочия депутата и главы муниципального образования после вступления в отношении них в законную силу обвинительного приговора суда, не содержащего указание на применение к виновному наказания в виде лишения права занимать должность главы муниципального образования или осуществлять депутатскую деятельность. Гр. К. был признан виновным в совершении преступления, предусмотренного частью второй ст. 130 УК РФ, ему было назначено наказание в виде штрафа в размере 6000 рублей. В связи с вступлением приговора в законную силу по представлению прокурора городская дума муниципального образования «Город Белоусово» решением от 24 августа 2007 года досрочно прекратила полномочия гр. К. как депутата и главы муниципального образования. Конституционный Суд РФ указал, что одной из форм ответственности и элементом статуса главы муниципального образования, депутата, члена выборного органа местного самоуправления, выборного должностного лица местного самоуправления является предусмотренное Законом 2003 года досрочное прекращение их полномочий в случае вступления в отношении них в законную силу обвинительного приговора суда.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Это мера публично-правовой ответственности.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Решение уполномоченного органа (по общему правилу - представительного органа муниципального образования) о досрочном прекращении полномочий указанных лиц принимается при условии, что обвинительный приговор суда в отношении них вступил в законную силу. При этом не имеют значения характер преступления и вид наказания за него; определяющей является презумпция того, что лицо, конфликтующее с уголовным законом, не отвечает нравственным требованиям.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то же время досрочное прекращение полномочий депутата или иного выборного должностного лица по рассматриваемому основанию не затрагивает его конституционный статус как гражданина и не лишает возможности вновь быть избранным в органы публичной власти, если к этому нет других препятствий, установленных федеральным законом, и если избиратели выразят ему доверие;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8) выезда за пределы Российской Федерации на постоянное место жительства;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w:t>
      </w:r>
      <w:r w:rsidRPr="00777EBA">
        <w:rPr>
          <w:rFonts w:ascii="Times New Roman" w:hAnsi="Times New Roman"/>
          <w:sz w:val="28"/>
          <w:szCs w:val="28"/>
        </w:rPr>
        <w:lastRenderedPageBreak/>
        <w:t xml:space="preserve">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10) отзыва избирателями;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11) установленной в судебном порядке стойкой неспособности по состоянию здоровья осуществлять полномочия главы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12) преобразования муниципального образования (объединения, разделения поселений, муниципальных районов, внутригородских районов, разделения внутригородского района, присоединение поселения к городскому округу с внутригородским делением, изменение статуса городского поселения в связи с  наделением его статусом городского округа либо лишением его такого статуса изменение статуса городского округа в связи с наделением его статусом городского округа с внутригородским делением либо лишением такого статуса), а также в случае упразднения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13) утраты поселением статуса муниципального образования в связи с его объединением с городским округом;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Полномочия главы муниципального района, главы городского округа прекращаются досрочно также в связи с утратой доверия Президента Российской Федерации в случаях: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несоблюдения главой муниципального района, главой городского округа, их супругами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установления в отношении избранных на муниципальных выборах главы муниципального района,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w:t>
      </w:r>
      <w:r w:rsidRPr="00777EBA">
        <w:rPr>
          <w:rFonts w:ascii="Times New Roman" w:hAnsi="Times New Roman"/>
          <w:sz w:val="28"/>
          <w:szCs w:val="28"/>
        </w:rPr>
        <w:lastRenderedPageBreak/>
        <w:t xml:space="preserve">качестве кандидатов на выборах соответственно главы муниципального района, главы городского округа. </w:t>
      </w:r>
    </w:p>
    <w:p w:rsidR="00777EBA" w:rsidRPr="00777EBA"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В случае досрочного прекращения полномочий главы муниципального образования его полномочия временно исполняет должностное лицо местного самоуправления, определяемое в соответствии с уставом муниципального образования. В случае досрочного прекращения полномочий главы муниципального образования, избранного на муниципальных выборах, досрочные выборы главы муниципального образования проводятся в сроки, установленные федеральным законом. В случае, если избранный на муниципальных выборах глава муниципального образования,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досрочные выборы главы муниципального образования не могут быть назначены до вступления решения суда в законную силу.</w:t>
      </w:r>
    </w:p>
    <w:p w:rsidR="00777EBA" w:rsidRPr="00777EBA" w:rsidRDefault="00777EBA" w:rsidP="00777EBA">
      <w:pPr>
        <w:spacing w:after="0" w:line="240" w:lineRule="auto"/>
        <w:ind w:firstLine="709"/>
        <w:jc w:val="both"/>
        <w:rPr>
          <w:rFonts w:ascii="Times New Roman" w:hAnsi="Times New Roman"/>
          <w:sz w:val="28"/>
          <w:szCs w:val="28"/>
        </w:rPr>
      </w:pPr>
    </w:p>
    <w:p w:rsidR="00777EBA" w:rsidRPr="00B53041" w:rsidRDefault="00B53041" w:rsidP="00B53041">
      <w:pPr>
        <w:tabs>
          <w:tab w:val="left" w:pos="426"/>
        </w:tabs>
        <w:spacing w:after="0" w:line="240" w:lineRule="auto"/>
        <w:ind w:firstLine="709"/>
        <w:jc w:val="both"/>
        <w:rPr>
          <w:rFonts w:ascii="Times New Roman" w:hAnsi="Times New Roman"/>
          <w:b/>
          <w:sz w:val="28"/>
          <w:szCs w:val="28"/>
        </w:rPr>
      </w:pPr>
      <w:r>
        <w:rPr>
          <w:rFonts w:ascii="Times New Roman" w:hAnsi="Times New Roman"/>
          <w:b/>
          <w:sz w:val="28"/>
          <w:szCs w:val="28"/>
        </w:rPr>
        <w:t xml:space="preserve">5. </w:t>
      </w:r>
      <w:r w:rsidR="00777EBA" w:rsidRPr="00B53041">
        <w:rPr>
          <w:rFonts w:ascii="Times New Roman" w:hAnsi="Times New Roman"/>
          <w:b/>
          <w:sz w:val="28"/>
          <w:szCs w:val="28"/>
        </w:rPr>
        <w:t xml:space="preserve">Местная администрация (исполнительно-распорядительный орган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Местная администрация помимо решения вопросов местного значения, наделяется полномочиями для осуществления отдельных государственных полномочий.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Местной администрацией руководит глава местной администрации на принципах единоначалия.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Условия контракта для главы местной администрации поселения утверждаются представительным органом поселения, внутригородского района, а для главы местной администрации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w:t>
      </w:r>
      <w:r w:rsidRPr="00777EBA">
        <w:rPr>
          <w:rFonts w:ascii="Times New Roman" w:hAnsi="Times New Roman"/>
          <w:sz w:val="28"/>
          <w:szCs w:val="28"/>
        </w:rPr>
        <w:lastRenderedPageBreak/>
        <w:t xml:space="preserve">значения - представительным органом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РФ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РФ.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Общее число членов конкурсной комиссии в муниципальном образовании устанавливается представительным органом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муниципальном районе,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случае, если исполнение полномочий местной администрации поселения, являющегося административным центром муниципального района, возлагается на администрацию муниципального района,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К кандидатам на должность главы местной администрации могут устанавливаться дополнительные требования.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Глава местной администрации, осуществляющий свои полномочия на основе контракта, является муниципальным служащим. Он: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подконтролен и подотчетен представительному органу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Глава местной администрации может от имени муниципального образования приобретать и осуществлять имущественные и иные права и обязанности, выступать в суде без доверенности. Глава местной администрации в пределах своих полномочий,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а также распоряжения местной администрации по вопросам организации работы местной администрации. Закон 2003 года устанавливает ограничения для главы местной администрации: он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Полномочия главы местной администрации, осуществляемые на основе контракта, прекращаются досрочно в случае: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смерти;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отставки по собственному желанию;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расторжения контракта по соглашению сторон или в судебном порядке на основании заявления: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w:t>
      </w:r>
      <w:r w:rsidRPr="00777EBA">
        <w:rPr>
          <w:rFonts w:ascii="Times New Roman" w:hAnsi="Times New Roman"/>
          <w:sz w:val="28"/>
          <w:szCs w:val="28"/>
        </w:rPr>
        <w:lastRenderedPageBreak/>
        <w:t xml:space="preserve">несоблюдением ограничений, установленных Законом 2003 года для главы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высшего должностного лица субъекта РФ (руководителя высшего исполнительного органа государственной власти субъекта РФ) - в связи с нарушением условий контракта в части, касающейся осуществления отдельных государственных полномочий, а также в связи с несоблюдением ограничений, установленных Законом 2003 года для главы муниципального образования;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РФ.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отрешения от должности правовым актом высшего должностного лица субъекта РФ (руководитель высшего исполнительного органа государственной власти субъекта РФ) в случае: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издания главой местной администрации нормативного правового акта, противоречащего законодательству, уставу муниципального образования, если такие противоречия установлены соответствующим судом, а глава местной администрации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 совершения главой местной администрации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субъекта РФ, если это установлено соответствующим судом, а глава местной администрации не принял в пределах своих полномочий мер по исполнению решения суда.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5) признания судом недееспособным или ограниченно дееспособным;</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6) признания судом безвестно отсутствующим или объявления умершим;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7) вступления в отношении его в законную силу обвинительного приговора суда; </w:t>
      </w:r>
    </w:p>
    <w:p w:rsidR="00B53041"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8) выезда за пределы Российской Федерации на постоянное место жительства; </w:t>
      </w:r>
    </w:p>
    <w:p w:rsidR="00C13814"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w:t>
      </w:r>
      <w:r w:rsidRPr="00777EBA">
        <w:rPr>
          <w:rFonts w:ascii="Times New Roman" w:hAnsi="Times New Roman"/>
          <w:sz w:val="28"/>
          <w:szCs w:val="28"/>
        </w:rPr>
        <w:lastRenderedPageBreak/>
        <w:t xml:space="preserve">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p>
    <w:p w:rsidR="00C13814"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10) призыва на военную службу или направления на заменяющую ее альтернативную гражданскую службу; </w:t>
      </w:r>
    </w:p>
    <w:p w:rsidR="00C13814"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11) в случае преобразования муниципального образования, а также в случае упразднения муниципального образования; </w:t>
      </w:r>
    </w:p>
    <w:p w:rsidR="00C13814"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12) утраты поселением статуса муниципального образования в связи с его объединением с городским округом; </w:t>
      </w:r>
    </w:p>
    <w:p w:rsidR="00C13814"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 Местная администрация обладает правами юридического лица, является муниципальным казенным учреждением, образуемым для осуществления управленческих функций. </w:t>
      </w:r>
    </w:p>
    <w:p w:rsidR="00C13814"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 </w:t>
      </w:r>
    </w:p>
    <w:p w:rsidR="00C13814"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и утверждение положения о нем этим представительным органом муниципального образования. </w:t>
      </w:r>
    </w:p>
    <w:p w:rsidR="00C13814" w:rsidRDefault="00C13814" w:rsidP="00777EBA">
      <w:pPr>
        <w:spacing w:after="0" w:line="240" w:lineRule="auto"/>
        <w:ind w:firstLine="709"/>
        <w:jc w:val="both"/>
        <w:rPr>
          <w:rFonts w:ascii="Times New Roman" w:hAnsi="Times New Roman"/>
          <w:sz w:val="28"/>
          <w:szCs w:val="28"/>
        </w:rPr>
      </w:pPr>
    </w:p>
    <w:p w:rsidR="00C13814" w:rsidRPr="00C13814" w:rsidRDefault="00777EBA" w:rsidP="00777EBA">
      <w:pPr>
        <w:spacing w:after="0" w:line="240" w:lineRule="auto"/>
        <w:ind w:firstLine="709"/>
        <w:jc w:val="both"/>
        <w:rPr>
          <w:rFonts w:ascii="Times New Roman" w:hAnsi="Times New Roman"/>
          <w:b/>
          <w:sz w:val="28"/>
          <w:szCs w:val="28"/>
        </w:rPr>
      </w:pPr>
      <w:r w:rsidRPr="00C13814">
        <w:rPr>
          <w:rFonts w:ascii="Times New Roman" w:hAnsi="Times New Roman"/>
          <w:b/>
          <w:sz w:val="28"/>
          <w:szCs w:val="28"/>
        </w:rPr>
        <w:t xml:space="preserve">6. Муниципальная служба.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Понятие «муниципальная служба» впервые появилось в 1995 году. Ст. 42 Закона 2003 года содержит бланкетную норму, отсылающую в вопросе правового регулирования муниципальной службы к федеральным законом, а также принимаемыми в соответствии с ним законами субъектов РФ, уставами муниципальных образований и иными муниципальными правовыми актами.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настоящее время действует Федеральный Закон от 2 марта 2007 года № 25-ФЗ (ред. от 15.02.2016) «О муниципальной службе в Российской Федерации».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В субъектах РФ принимаются сво</w:t>
      </w:r>
      <w:r w:rsidR="00E33300">
        <w:rPr>
          <w:rFonts w:ascii="Times New Roman" w:hAnsi="Times New Roman"/>
          <w:sz w:val="28"/>
          <w:szCs w:val="28"/>
        </w:rPr>
        <w:t>и законы о муниципальной службе</w:t>
      </w:r>
      <w:r w:rsidRPr="00777EBA">
        <w:rPr>
          <w:rFonts w:ascii="Times New Roman" w:hAnsi="Times New Roman"/>
          <w:sz w:val="28"/>
          <w:szCs w:val="28"/>
        </w:rPr>
        <w:t xml:space="preserve">. </w:t>
      </w:r>
      <w:r w:rsidRPr="00E33300">
        <w:rPr>
          <w:rFonts w:ascii="Times New Roman" w:hAnsi="Times New Roman"/>
          <w:b/>
          <w:i/>
          <w:sz w:val="28"/>
          <w:szCs w:val="28"/>
        </w:rPr>
        <w:t>Муниципальная служба</w:t>
      </w:r>
      <w:r w:rsidRPr="00777EBA">
        <w:rPr>
          <w:rFonts w:ascii="Times New Roman" w:hAnsi="Times New Roman"/>
          <w:sz w:val="28"/>
          <w:szCs w:val="28"/>
        </w:rPr>
        <w:t xml:space="preserve">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Муниципальная служба связана с государственной гражданской службой РФ, что выражается в единстве основных квалификационных </w:t>
      </w:r>
      <w:r w:rsidRPr="00777EBA">
        <w:rPr>
          <w:rFonts w:ascii="Times New Roman" w:hAnsi="Times New Roman"/>
          <w:sz w:val="28"/>
          <w:szCs w:val="28"/>
        </w:rPr>
        <w:lastRenderedPageBreak/>
        <w:t xml:space="preserve">требований к должностям муниципальной службы и должностям государственной гражданской службы; единстве ограничений и обязательств при прохождении муниципальной службы и государственной гражданской службы; единстве требований к подготовке, переподготовке и повышению квалификации муниципальных служащих и государственных гражданских служащих; учете стажа муниципальной службы при исчислении стажа государственной гражданской службы и учете стажа государственной гражданской службы при исчислении стажа муниципальной службы; соотносительности основных условий оплаты труда и социальных гарантий муниципальных служащих и государственных гражданских служащих;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Однако, как указала Судебная коллегия по гражданским делам Верховного Суда РФ (Определение от 1 ноября 2006 года) сама по себе взаимосвязь гражданской службы и муниципальной службы, предусмотренная ст. 7 Федерального закона «О государственной гражданской службе» не означает, что нормы этого Федерального закона автоматически должны распространяться не только на государственных служащих, но и на муниципальных служащих, что прямо вытекает из содержания ст. 2 названного Федерального закона, в силу которой предмет правового регулирования указанного Федерального закона составляют отношения, связанные с поступлением на государственную службу Российской Федерации, ее прохождением и прекращением, а также с определением правового положения (статуса) федерального государственного гражданского служащего и государственного гражданского служащего субъекта РФ.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Единство правовых и организационных основ характеризует только федеральную гражданскую службу и гражданскую службу субъектов РФ. При этом каких-либо норм, указывающих на единство правовых и организационных основ государственной гражданской службы и муниципальной службы, в данном Федеральном законе не содержится.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В отличие от государственной службы, на муниципальных служащих распространяется действие трудового законодательства с особенностями, предусмотренными федеральным законом о муниципальной службе.</w:t>
      </w:r>
    </w:p>
    <w:p w:rsidR="00E33300" w:rsidRDefault="00777EBA" w:rsidP="00777EBA">
      <w:pPr>
        <w:spacing w:after="0" w:line="240" w:lineRule="auto"/>
        <w:ind w:firstLine="709"/>
        <w:jc w:val="both"/>
        <w:rPr>
          <w:rFonts w:ascii="Times New Roman" w:hAnsi="Times New Roman"/>
          <w:sz w:val="28"/>
          <w:szCs w:val="28"/>
        </w:rPr>
      </w:pPr>
      <w:r w:rsidRPr="00E33300">
        <w:rPr>
          <w:rFonts w:ascii="Times New Roman" w:hAnsi="Times New Roman"/>
          <w:b/>
          <w:i/>
          <w:sz w:val="28"/>
          <w:szCs w:val="28"/>
        </w:rPr>
        <w:t>Должность муниципальной службы</w:t>
      </w:r>
      <w:r w:rsidRPr="00777EBA">
        <w:rPr>
          <w:rFonts w:ascii="Times New Roman" w:hAnsi="Times New Roman"/>
          <w:sz w:val="28"/>
          <w:szCs w:val="28"/>
        </w:rPr>
        <w:t xml:space="preserve">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Должности муниципальной службы подразделяются на следующие группы: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высшие должности муниципальной службы;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главные должности муниципальной службы;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ведущие должности муниципальной службы;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старшие должности муниципальной службы;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5) младшие должности муниципальной службы.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Законом субъекта РФ могут быть предусмотрены классные чины муниципальных служащих и установлен порядок их присвоения, а также порядок их сохранения при переводе муниципальных служащих на иные должности муниципальной службы и при увольнении с муниципальной службы.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Должности муниципальной службы устанавливаются муниципальными правовыми актами в соответствии с реестром должностей муниципальной службы в субъекте РФ, утверждаемым законом субъекта РФ.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Реестр должностей муниципальной службы в субъекте РФ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 </w:t>
      </w:r>
    </w:p>
    <w:p w:rsidR="00E33300" w:rsidRDefault="00777EBA" w:rsidP="00777EBA">
      <w:pPr>
        <w:spacing w:after="0" w:line="240" w:lineRule="auto"/>
        <w:ind w:firstLine="709"/>
        <w:jc w:val="both"/>
        <w:rPr>
          <w:rFonts w:ascii="Times New Roman" w:hAnsi="Times New Roman"/>
          <w:sz w:val="28"/>
          <w:szCs w:val="28"/>
        </w:rPr>
      </w:pPr>
      <w:r w:rsidRPr="00E33300">
        <w:rPr>
          <w:rFonts w:ascii="Times New Roman" w:hAnsi="Times New Roman"/>
          <w:sz w:val="28"/>
          <w:szCs w:val="28"/>
          <w:highlight w:val="yellow"/>
        </w:rPr>
        <w:t>К примеру</w:t>
      </w:r>
      <w:r w:rsidRPr="00777EBA">
        <w:rPr>
          <w:rFonts w:ascii="Times New Roman" w:hAnsi="Times New Roman"/>
          <w:sz w:val="28"/>
          <w:szCs w:val="28"/>
        </w:rPr>
        <w:t xml:space="preserve">, в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РФ, обязанности по должности муниципальной службы за денежное содержание, выплачиваемое за счет средств местного бюджета.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законом для замещения должностей муниципальной службы, при отсутствии обстоятельств, ограничивающих поступление на муниципальную службу.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Как указала Судебная коллегия по гражданским делам Верховного Суда РФ в Определении от 9 апреля 2008 года № 74-Г08-23 федеральное законодательство не содержит норм, предоставляющих законодателю </w:t>
      </w:r>
      <w:r w:rsidRPr="00777EBA">
        <w:rPr>
          <w:rFonts w:ascii="Times New Roman" w:hAnsi="Times New Roman"/>
          <w:sz w:val="28"/>
          <w:szCs w:val="28"/>
        </w:rPr>
        <w:lastRenderedPageBreak/>
        <w:t xml:space="preserve">субъектов РФ право каким-либо образом расширять объем требований к гражданам, поступающим на муниципальную службу либо его дополнять.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В соответствии со ст. 9 Федерального закона «О муниципальной службе в Российской Федерации» субъект РФ может установить лишь дополнительные 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и только к кандидатам на должность главы местной администрации, в случае, если лицо назначается на должность главы местной администрации по контракту в соответствии с уставом поселения.</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Правовой статус муниципального служащего включает в себя права, обязанности, гарантии, ограничения, ответственность.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Муниципальный служащий имеет право на: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обеспечение организационно-технических условий, необходимых для исполнения должностных обязанностей;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оплату труда и другие выплаты в соответствии с трудовым законодательством, законодательством о муниципальной службе и трудовым договором (контрактом);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6) участие по своей инициативе в конкурсе на замещение вакантной должности муниципальной службы;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7) повышение квалификации в соответствии с муниципальным правовым актом за счет средств местного бюджета;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8) защиту своих персональных данных;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10) объединение, включая право создавать профессиональные союзы, для защиты своих прав, социально-экономических и профессиональных интересов;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12) пенсионное обеспечение в соответствии с законодательством Российской Федерации.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Муниципальный служащий обязан: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соблюдать законодательство;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исполнять должностные обязанности в соответствии с должностной инструкцией;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соблюдать при исполнении должностных обязанностей права и законные интересы граждан и организаций;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5) поддерживать уровень квалификации, необходимый для надлежащего исполнения должностных обязанностей;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7) беречь государственное и муниципальное имущество, в том числе предоставленное ему для исполнения должностных обязанностей;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8) представлять в установленном порядке предусмотренные законодательством Российской Федерации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10) соблюдать ограничения, выполнять обязательства, не нарушать запреты, которые федеральными законами;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11)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конкретных норм,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Препятствиями для поступления на муниципальную службу и нахождения на муниципальной службе являются: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признание гражданина недееспособным или ограниченно дееспособным решением суда, вступившим в законную силу;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2) осуждение муниципального служащего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отказ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наличие заболевания, препятствующего поступлению на муниципальную службу или ее прохождению и подтвержденного заключением медицинского учреждения;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5) близкое родство или свойство (родители, супруги, дети, братья, сестры, а также братья, сестры, родители и дети супругов)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6) прекращение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7) наличие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8) представление подложных документов или заведомо ложных сведений при поступлении на муниципальную службу;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9) непредставление установленных законом сведений или представление заведомо ложных сведений о доходах, об имуществе и обязательствах имущественного характера.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Гражданин при поступлении на муниципальную службу, а также муниципальный служащий ежегодно не позднее 30 апреля года, следующего за отчетным, обязан представлять представителю нанимателя (работодателю) сведения о доходах, об имуществе и обязательствах имущественного характера.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Предельный возраст пребывания на муниципальной службе – 65 лет.</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В связи с прохождением муниципальной службы муниципальному служащему запрещается:</w:t>
      </w:r>
    </w:p>
    <w:p w:rsidR="00E33300" w:rsidRDefault="00E33300" w:rsidP="00777EBA">
      <w:pPr>
        <w:spacing w:after="0" w:line="240" w:lineRule="auto"/>
        <w:ind w:firstLine="709"/>
        <w:jc w:val="both"/>
        <w:rPr>
          <w:rFonts w:ascii="Times New Roman" w:hAnsi="Times New Roman"/>
          <w:sz w:val="28"/>
          <w:szCs w:val="28"/>
        </w:rPr>
      </w:pPr>
      <w:r>
        <w:rPr>
          <w:rFonts w:ascii="Times New Roman" w:hAnsi="Times New Roman"/>
          <w:sz w:val="28"/>
          <w:szCs w:val="28"/>
        </w:rPr>
        <w:t>1</w:t>
      </w:r>
      <w:r w:rsidR="00777EBA" w:rsidRPr="00777EBA">
        <w:rPr>
          <w:rFonts w:ascii="Times New Roman" w:hAnsi="Times New Roman"/>
          <w:sz w:val="28"/>
          <w:szCs w:val="28"/>
        </w:rPr>
        <w:t xml:space="preserve">) замещать должность муниципальной службы в случае: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а) избрания или назначения на государственную должность Российской Федерации либо на государственную должность субъекта РФ, а также в случае назначения на должность государственной службы;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б) избрания или назначения на муниципальную должность; 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 </w:t>
      </w:r>
    </w:p>
    <w:p w:rsidR="00E33300" w:rsidRDefault="00E33300" w:rsidP="00777EBA">
      <w:pPr>
        <w:spacing w:after="0" w:line="240" w:lineRule="auto"/>
        <w:ind w:firstLine="709"/>
        <w:jc w:val="both"/>
        <w:rPr>
          <w:rFonts w:ascii="Times New Roman" w:hAnsi="Times New Roman"/>
          <w:sz w:val="28"/>
          <w:szCs w:val="28"/>
        </w:rPr>
      </w:pPr>
      <w:r>
        <w:rPr>
          <w:rFonts w:ascii="Times New Roman" w:hAnsi="Times New Roman"/>
          <w:sz w:val="28"/>
          <w:szCs w:val="28"/>
        </w:rPr>
        <w:t>2</w:t>
      </w:r>
      <w:r w:rsidR="00777EBA" w:rsidRPr="00777EBA">
        <w:rPr>
          <w:rFonts w:ascii="Times New Roman" w:hAnsi="Times New Roman"/>
          <w:sz w:val="28"/>
          <w:szCs w:val="28"/>
        </w:rPr>
        <w:t xml:space="preserve">)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 </w:t>
      </w:r>
    </w:p>
    <w:p w:rsidR="00E33300" w:rsidRDefault="00E33300" w:rsidP="00777EBA">
      <w:pPr>
        <w:spacing w:after="0" w:line="240" w:lineRule="auto"/>
        <w:ind w:firstLine="709"/>
        <w:jc w:val="both"/>
        <w:rPr>
          <w:rFonts w:ascii="Times New Roman" w:hAnsi="Times New Roman"/>
          <w:sz w:val="28"/>
          <w:szCs w:val="28"/>
        </w:rPr>
      </w:pPr>
      <w:r>
        <w:rPr>
          <w:rFonts w:ascii="Times New Roman" w:hAnsi="Times New Roman"/>
          <w:sz w:val="28"/>
          <w:szCs w:val="28"/>
        </w:rPr>
        <w:t>3</w:t>
      </w:r>
      <w:r w:rsidR="00777EBA" w:rsidRPr="00777EBA">
        <w:rPr>
          <w:rFonts w:ascii="Times New Roman" w:hAnsi="Times New Roman"/>
          <w:sz w:val="28"/>
          <w:szCs w:val="28"/>
        </w:rPr>
        <w:t xml:space="preserve">) быть поверенным или представителем по делам третьих лиц в органе местного самоуправления, избирательной комиссии муниципального </w:t>
      </w:r>
      <w:r w:rsidR="00777EBA" w:rsidRPr="00777EBA">
        <w:rPr>
          <w:rFonts w:ascii="Times New Roman" w:hAnsi="Times New Roman"/>
          <w:sz w:val="28"/>
          <w:szCs w:val="28"/>
        </w:rPr>
        <w:lastRenderedPageBreak/>
        <w:t xml:space="preserve">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 </w:t>
      </w:r>
    </w:p>
    <w:p w:rsidR="00E33300" w:rsidRDefault="00E33300" w:rsidP="00777EBA">
      <w:pPr>
        <w:spacing w:after="0" w:line="240" w:lineRule="auto"/>
        <w:ind w:firstLine="709"/>
        <w:jc w:val="both"/>
        <w:rPr>
          <w:rFonts w:ascii="Times New Roman" w:hAnsi="Times New Roman"/>
          <w:sz w:val="28"/>
          <w:szCs w:val="28"/>
        </w:rPr>
      </w:pPr>
      <w:r>
        <w:rPr>
          <w:rFonts w:ascii="Times New Roman" w:hAnsi="Times New Roman"/>
          <w:sz w:val="28"/>
          <w:szCs w:val="28"/>
        </w:rPr>
        <w:t>4</w:t>
      </w:r>
      <w:r w:rsidR="00777EBA" w:rsidRPr="00777EBA">
        <w:rPr>
          <w:rFonts w:ascii="Times New Roman" w:hAnsi="Times New Roman"/>
          <w:sz w:val="28"/>
          <w:szCs w:val="28"/>
        </w:rPr>
        <w:t>)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ст. 575 ГК РФ (допускаются обычные подарки, стоимость которых не превышает трех тысяч рублей)</w:t>
      </w:r>
      <w:r w:rsidR="00E33300">
        <w:rPr>
          <w:rFonts w:ascii="Times New Roman" w:hAnsi="Times New Roman"/>
          <w:sz w:val="28"/>
          <w:szCs w:val="28"/>
        </w:rPr>
        <w:t>.</w:t>
      </w:r>
      <w:r w:rsidRPr="00777EBA">
        <w:rPr>
          <w:rFonts w:ascii="Times New Roman" w:hAnsi="Times New Roman"/>
          <w:sz w:val="28"/>
          <w:szCs w:val="28"/>
        </w:rPr>
        <w:t xml:space="preserve">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w:t>
      </w:r>
      <w:r w:rsidRPr="00E33300">
        <w:rPr>
          <w:rFonts w:ascii="Times New Roman" w:hAnsi="Times New Roman"/>
          <w:b/>
          <w:i/>
          <w:sz w:val="28"/>
          <w:szCs w:val="28"/>
        </w:rPr>
        <w:t>выкупить</w:t>
      </w:r>
      <w:r w:rsidRPr="00777EBA">
        <w:rPr>
          <w:rFonts w:ascii="Times New Roman" w:hAnsi="Times New Roman"/>
          <w:sz w:val="28"/>
          <w:szCs w:val="28"/>
        </w:rPr>
        <w:t xml:space="preserve"> в порядке, устанавливаемом нормативными правовыми актами Российской Федерации;</w:t>
      </w:r>
    </w:p>
    <w:p w:rsidR="00E33300" w:rsidRDefault="00E33300" w:rsidP="00777EBA">
      <w:pPr>
        <w:spacing w:after="0" w:line="240" w:lineRule="auto"/>
        <w:ind w:firstLine="709"/>
        <w:jc w:val="both"/>
        <w:rPr>
          <w:rFonts w:ascii="Times New Roman" w:hAnsi="Times New Roman"/>
          <w:sz w:val="28"/>
          <w:szCs w:val="28"/>
        </w:rPr>
      </w:pPr>
      <w:r>
        <w:rPr>
          <w:rFonts w:ascii="Times New Roman" w:hAnsi="Times New Roman"/>
          <w:sz w:val="28"/>
          <w:szCs w:val="28"/>
        </w:rPr>
        <w:t>5</w:t>
      </w:r>
      <w:r w:rsidR="00777EBA" w:rsidRPr="00777EBA">
        <w:rPr>
          <w:rFonts w:ascii="Times New Roman" w:hAnsi="Times New Roman"/>
          <w:sz w:val="28"/>
          <w:szCs w:val="28"/>
        </w:rPr>
        <w:t xml:space="preserve">)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 </w:t>
      </w:r>
    </w:p>
    <w:p w:rsidR="00E33300" w:rsidRDefault="00E33300" w:rsidP="00777EBA">
      <w:pPr>
        <w:spacing w:after="0" w:line="240" w:lineRule="auto"/>
        <w:ind w:firstLine="709"/>
        <w:jc w:val="both"/>
        <w:rPr>
          <w:rFonts w:ascii="Times New Roman" w:hAnsi="Times New Roman"/>
          <w:sz w:val="28"/>
          <w:szCs w:val="28"/>
        </w:rPr>
      </w:pPr>
      <w:r>
        <w:rPr>
          <w:rFonts w:ascii="Times New Roman" w:hAnsi="Times New Roman"/>
          <w:sz w:val="28"/>
          <w:szCs w:val="28"/>
        </w:rPr>
        <w:t>6</w:t>
      </w:r>
      <w:r w:rsidR="00777EBA" w:rsidRPr="00777EBA">
        <w:rPr>
          <w:rFonts w:ascii="Times New Roman" w:hAnsi="Times New Roman"/>
          <w:sz w:val="28"/>
          <w:szCs w:val="28"/>
        </w:rPr>
        <w:t xml:space="preserve">)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 </w:t>
      </w:r>
    </w:p>
    <w:p w:rsidR="00E33300" w:rsidRDefault="00E33300" w:rsidP="00777EBA">
      <w:pPr>
        <w:spacing w:after="0" w:line="240" w:lineRule="auto"/>
        <w:ind w:firstLine="709"/>
        <w:jc w:val="both"/>
        <w:rPr>
          <w:rFonts w:ascii="Times New Roman" w:hAnsi="Times New Roman"/>
          <w:sz w:val="28"/>
          <w:szCs w:val="28"/>
        </w:rPr>
      </w:pPr>
      <w:r>
        <w:rPr>
          <w:rFonts w:ascii="Times New Roman" w:hAnsi="Times New Roman"/>
          <w:sz w:val="28"/>
          <w:szCs w:val="28"/>
        </w:rPr>
        <w:t>7</w:t>
      </w:r>
      <w:r w:rsidR="00777EBA" w:rsidRPr="00777EBA">
        <w:rPr>
          <w:rFonts w:ascii="Times New Roman" w:hAnsi="Times New Roman"/>
          <w:sz w:val="28"/>
          <w:szCs w:val="28"/>
        </w:rPr>
        <w:t xml:space="preserve">)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 в том числе и после увольнения с муниципальной службы; </w:t>
      </w:r>
    </w:p>
    <w:p w:rsidR="00E33300" w:rsidRDefault="00E33300" w:rsidP="00777EBA">
      <w:pPr>
        <w:spacing w:after="0" w:line="240" w:lineRule="auto"/>
        <w:ind w:firstLine="709"/>
        <w:jc w:val="both"/>
        <w:rPr>
          <w:rFonts w:ascii="Times New Roman" w:hAnsi="Times New Roman"/>
          <w:sz w:val="28"/>
          <w:szCs w:val="28"/>
        </w:rPr>
      </w:pPr>
      <w:r>
        <w:rPr>
          <w:rFonts w:ascii="Times New Roman" w:hAnsi="Times New Roman"/>
          <w:sz w:val="28"/>
          <w:szCs w:val="28"/>
        </w:rPr>
        <w:t>8</w:t>
      </w:r>
      <w:r w:rsidR="00777EBA" w:rsidRPr="00777EBA">
        <w:rPr>
          <w:rFonts w:ascii="Times New Roman" w:hAnsi="Times New Roman"/>
          <w:sz w:val="28"/>
          <w:szCs w:val="28"/>
        </w:rPr>
        <w:t xml:space="preserve">)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 </w:t>
      </w:r>
    </w:p>
    <w:p w:rsidR="00E33300" w:rsidRDefault="00E33300" w:rsidP="00777EBA">
      <w:pPr>
        <w:spacing w:after="0" w:line="240" w:lineRule="auto"/>
        <w:ind w:firstLine="709"/>
        <w:jc w:val="both"/>
        <w:rPr>
          <w:rFonts w:ascii="Times New Roman" w:hAnsi="Times New Roman"/>
          <w:sz w:val="28"/>
          <w:szCs w:val="28"/>
        </w:rPr>
      </w:pPr>
      <w:r>
        <w:rPr>
          <w:rFonts w:ascii="Times New Roman" w:hAnsi="Times New Roman"/>
          <w:sz w:val="28"/>
          <w:szCs w:val="28"/>
        </w:rPr>
        <w:t>9</w:t>
      </w:r>
      <w:r w:rsidR="00777EBA" w:rsidRPr="00777EBA">
        <w:rPr>
          <w:rFonts w:ascii="Times New Roman" w:hAnsi="Times New Roman"/>
          <w:sz w:val="28"/>
          <w:szCs w:val="28"/>
        </w:rPr>
        <w:t xml:space="preserve">)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w:t>
      </w:r>
      <w:r w:rsidR="00777EBA" w:rsidRPr="00777EBA">
        <w:rPr>
          <w:rFonts w:ascii="Times New Roman" w:hAnsi="Times New Roman"/>
          <w:sz w:val="28"/>
          <w:szCs w:val="28"/>
        </w:rPr>
        <w:lastRenderedPageBreak/>
        <w:t xml:space="preserve">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1</w:t>
      </w:r>
      <w:r w:rsidR="00E33300">
        <w:rPr>
          <w:rFonts w:ascii="Times New Roman" w:hAnsi="Times New Roman"/>
          <w:sz w:val="28"/>
          <w:szCs w:val="28"/>
        </w:rPr>
        <w:t>0</w:t>
      </w:r>
      <w:r w:rsidRPr="00777EBA">
        <w:rPr>
          <w:rFonts w:ascii="Times New Roman" w:hAnsi="Times New Roman"/>
          <w:sz w:val="28"/>
          <w:szCs w:val="28"/>
        </w:rPr>
        <w:t xml:space="preserve">) использовать преимущества должностного положения для предвыборной агитации, а также для агитации по вопросам референдума;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1</w:t>
      </w:r>
      <w:r w:rsidR="00E33300">
        <w:rPr>
          <w:rFonts w:ascii="Times New Roman" w:hAnsi="Times New Roman"/>
          <w:sz w:val="28"/>
          <w:szCs w:val="28"/>
        </w:rPr>
        <w:t>1</w:t>
      </w:r>
      <w:r w:rsidRPr="00777EBA">
        <w:rPr>
          <w:rFonts w:ascii="Times New Roman" w:hAnsi="Times New Roman"/>
          <w:sz w:val="28"/>
          <w:szCs w:val="28"/>
        </w:rPr>
        <w:t xml:space="preserve">)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1</w:t>
      </w:r>
      <w:r w:rsidR="00E33300">
        <w:rPr>
          <w:rFonts w:ascii="Times New Roman" w:hAnsi="Times New Roman"/>
          <w:sz w:val="28"/>
          <w:szCs w:val="28"/>
        </w:rPr>
        <w:t>2</w:t>
      </w:r>
      <w:r w:rsidRPr="00777EBA">
        <w:rPr>
          <w:rFonts w:ascii="Times New Roman" w:hAnsi="Times New Roman"/>
          <w:sz w:val="28"/>
          <w:szCs w:val="28"/>
        </w:rPr>
        <w:t xml:space="preserve">)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1</w:t>
      </w:r>
      <w:r w:rsidR="00E33300">
        <w:rPr>
          <w:rFonts w:ascii="Times New Roman" w:hAnsi="Times New Roman"/>
          <w:sz w:val="28"/>
          <w:szCs w:val="28"/>
        </w:rPr>
        <w:t>3</w:t>
      </w:r>
      <w:r w:rsidRPr="00777EBA">
        <w:rPr>
          <w:rFonts w:ascii="Times New Roman" w:hAnsi="Times New Roman"/>
          <w:sz w:val="28"/>
          <w:szCs w:val="28"/>
        </w:rPr>
        <w:t xml:space="preserve">) прекращать исполнение должностных обязанностей в целях урегулирования трудового спора;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1</w:t>
      </w:r>
      <w:r w:rsidR="00E33300">
        <w:rPr>
          <w:rFonts w:ascii="Times New Roman" w:hAnsi="Times New Roman"/>
          <w:sz w:val="28"/>
          <w:szCs w:val="28"/>
        </w:rPr>
        <w:t>4</w:t>
      </w:r>
      <w:r w:rsidRPr="00777EBA">
        <w:rPr>
          <w:rFonts w:ascii="Times New Roman" w:hAnsi="Times New Roman"/>
          <w:sz w:val="28"/>
          <w:szCs w:val="28"/>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E33300"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1</w:t>
      </w:r>
      <w:r w:rsidR="00E33300">
        <w:rPr>
          <w:rFonts w:ascii="Times New Roman" w:hAnsi="Times New Roman"/>
          <w:sz w:val="28"/>
          <w:szCs w:val="28"/>
        </w:rPr>
        <w:t>5</w:t>
      </w:r>
      <w:r w:rsidRPr="00777EBA">
        <w:rPr>
          <w:rFonts w:ascii="Times New Roman" w:hAnsi="Times New Roman"/>
          <w:sz w:val="28"/>
          <w:szCs w:val="28"/>
        </w:rPr>
        <w:t xml:space="preserve">)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В случае если владение муниципальным служащим, замещающим должность главы местной администрации по контракту,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акции (доли участия в уставных капиталах организаций) в доверительное управление.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Для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муниципальным правовым актом, могут образовываться комиссии по урегулированию конфликта интересов. Под конфликтом интересов понимается ситуация,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РФ, муниципального образования, способное привести к причинению вреда этим законным интересам граждан, организаций, общества, Российской Федерации, субъекта РФ, муниципального образования.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 др.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При поступлении на муниципальную службу с муниципальным служащим заключается трудовой договор.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Один раз в три года проводится аттестация муниципального служащего.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РФ.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Помимо оснований для расторжения трудового договора, предусмотренных Трудовым кодексом РФ, трудовой договор с муниципальным служащим может быть расторгнут по инициативе представителя нанимателя (работодателя) в случае: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достижения предельного возраста, установленного для замещения должности муниципальной службы;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несоблюдения ограничений и запретов, связанных с муниципальной службой;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применения административного наказания в виде дисквалификации. Рабочее (служебное) время муниципальных служащих регулируется в соответствии с трудовым законодательством.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 определяемых законом субъекта РФ. Органы местного самоуправления самостоятельно  определяют размер и условия оплаты труда муниципальных служащих в соответствии с законодательством субъекта РФ.</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Муниципальному служащему гарантируются: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условия работы, обеспечивающие исполнение им должностных обязанностей в соответствии с должностной инструкцией;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право на своевременное и в полном объеме получение денежного содержания;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отдых, обеспечиваемый установлением нормальной продолжительности рабочего (служебного) времени, предоставлением </w:t>
      </w:r>
      <w:r w:rsidRPr="00777EBA">
        <w:rPr>
          <w:rFonts w:ascii="Times New Roman" w:hAnsi="Times New Roman"/>
          <w:sz w:val="28"/>
          <w:szCs w:val="28"/>
        </w:rPr>
        <w:lastRenderedPageBreak/>
        <w:t xml:space="preserve">выходных дней и нерабочих праздничных дней, а также ежегодного оплачиваемого отпуска;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4) медицинское обслуживание муниципального служащего и членов его семьи, в том числе после выхода муниципального служащего на пенсию;</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РФ. Определение размера государственной пенсии муниципального служащего осуществляется в соответствии с установленным законом субъекта РФ соотношением должностей муниципальной службы и должностей государственной гражданской службы субъекта РФ.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работодатель имеет право применить следующие дисциплинарные взыскания: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1) замечание;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выговор;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увольнение с муниципальной службы по соответствующим основаниям.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Согласно упомянутому муниципальному правовому акту, взыскания применяются работодателем на основании: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lastRenderedPageBreak/>
        <w:t xml:space="preserve">1) доклада о результатах проверки, проведенной кадровой службой органа местного самоуправления;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3) объяснений муниципального служащего;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4) иных материалов, указывающих на совершение дисциплинарного проступка или коррупционного правонарушения.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До применения дисциплинарного взыскания работодателем (руководителем) затребуется письменное объяснение (объяснительная записка) муниципального служащего.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Если по истечении двух рабочих дней с момента, когда муниципальному служащему предложено представить письменное объяснение (объяснительную записку), указанное объяснение (объяснительная записка) муниципальным служащим не предоставлено, то составляется соответствующий акт.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Непредоставление муниципальным служащим объяснения не является препятствием для применения дисциплинарного взыскания. При применении взысканий учитываются характер совершенного муниципальным служащим дисциплинарного проступка или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Взыскания применяются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муниципальных служащих.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При этом взыскание не может быть применено позднее шести месяцев со дня совершения должностного проступка. По результатам ревизии, проверки финансово-хозяйственной деятельности или аудиторской проверки взыскание не может быть применено позднее двух лет со дня совершения должностного проступка. </w:t>
      </w:r>
    </w:p>
    <w:p w:rsidR="00183595" w:rsidRDefault="00777EBA" w:rsidP="00777EBA">
      <w:pPr>
        <w:spacing w:after="0" w:line="240" w:lineRule="auto"/>
        <w:ind w:firstLine="709"/>
        <w:jc w:val="both"/>
        <w:rPr>
          <w:rFonts w:ascii="Times New Roman" w:hAnsi="Times New Roman"/>
          <w:sz w:val="28"/>
          <w:szCs w:val="28"/>
        </w:rPr>
      </w:pPr>
      <w:r w:rsidRPr="00777EBA">
        <w:rPr>
          <w:rFonts w:ascii="Times New Roman" w:hAnsi="Times New Roman"/>
          <w:sz w:val="28"/>
          <w:szCs w:val="28"/>
        </w:rPr>
        <w:t xml:space="preserve">В указанные сроки не включается время производства по уголовному делу. За каждый дисциплинарный проступок муниципального служащего может быть применено только одно дисциплинарное взыскание. </w:t>
      </w:r>
    </w:p>
    <w:p w:rsidR="00183595" w:rsidRDefault="00183595" w:rsidP="00777EBA">
      <w:pPr>
        <w:spacing w:after="0" w:line="240" w:lineRule="auto"/>
        <w:ind w:firstLine="709"/>
        <w:jc w:val="both"/>
        <w:rPr>
          <w:rFonts w:ascii="Times New Roman" w:hAnsi="Times New Roman"/>
          <w:sz w:val="28"/>
          <w:szCs w:val="28"/>
        </w:rPr>
      </w:pPr>
    </w:p>
    <w:p w:rsidR="00183595" w:rsidRDefault="00183595" w:rsidP="00183595">
      <w:pPr>
        <w:spacing w:after="0" w:line="240" w:lineRule="auto"/>
        <w:ind w:firstLine="709"/>
        <w:jc w:val="center"/>
        <w:rPr>
          <w:rFonts w:ascii="Times New Roman" w:hAnsi="Times New Roman"/>
          <w:sz w:val="28"/>
          <w:szCs w:val="28"/>
        </w:rPr>
      </w:pPr>
      <w:r>
        <w:rPr>
          <w:rFonts w:ascii="Times New Roman" w:hAnsi="Times New Roman"/>
          <w:b/>
          <w:sz w:val="28"/>
          <w:szCs w:val="28"/>
        </w:rPr>
        <w:t>Контрольные вопросы по теме:</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Каков статус выборных органов местного самоуправления?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Какие органы местного самоуправления обязательно должны входить в систему органов муниципального образования?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lastRenderedPageBreak/>
        <w:t xml:space="preserve">Каково соотношение правового статуса главы муниципального образования и главы местной администрации?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Являются ли сотрудники аппарата муниципальных органов, выполняющие вспомогательные и технические функции должностными лицами местного самоуправления?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Каков срок полномочий главы муниципального образования?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Каков порядок заключения трудового договора-контракта с главой местной администрации?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Какие критерии влияют на состав и численность представительного органа муниципального образования?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Сколько депутатов могут работать в представительном органе на постоянной основе?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Каковы основания досрочного прекращения полномочий представительного органа?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Каковы исключительные полномочия представительного органа муниципального образования?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Какова организационная структура местной администрации?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Каковы основы правового статуса депутата представительного органа муниципального образования?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Какие правовые акты вправе издавать местная администрация?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Что понимается под функциональными подразделениями местной администрации?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Какие подразделения местной администрации считаются отраслевыми?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Каков порядок формирования контрольного органа в муниципальном образовании?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Каковы особенности правового положения избирательной комиссии муниципального образования?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Кто вправе создавать консультативные советы в муниципальном образовании?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Что является основанием для государственной регистрации органов местной администрации в качестве юридических лиц?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Каково соотношение правового положения муниципального и государственного служащего?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Кто утверждает реестр должностей муниципальной службы?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Каковы ограничения , связанные с муниципальной службой?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 xml:space="preserve">Как осуществляется поступление гражданина на муниципальную службу? </w:t>
      </w:r>
    </w:p>
    <w:p w:rsidR="00183595" w:rsidRPr="00183595" w:rsidRDefault="00777EBA" w:rsidP="00183595">
      <w:pPr>
        <w:pStyle w:val="a7"/>
        <w:numPr>
          <w:ilvl w:val="0"/>
          <w:numId w:val="8"/>
        </w:numPr>
        <w:spacing w:after="0" w:line="240" w:lineRule="auto"/>
        <w:ind w:left="426" w:hanging="426"/>
        <w:jc w:val="both"/>
        <w:rPr>
          <w:rFonts w:ascii="Times New Roman" w:hAnsi="Times New Roman"/>
          <w:sz w:val="28"/>
          <w:szCs w:val="28"/>
        </w:rPr>
      </w:pPr>
      <w:r w:rsidRPr="00183595">
        <w:rPr>
          <w:rFonts w:ascii="Times New Roman" w:hAnsi="Times New Roman"/>
          <w:sz w:val="28"/>
          <w:szCs w:val="28"/>
        </w:rPr>
        <w:t>С какой целью проводится аттестация муниципального служащего?</w:t>
      </w:r>
    </w:p>
    <w:p w:rsidR="00777EBA" w:rsidRPr="00183595" w:rsidRDefault="00777EBA" w:rsidP="00183595">
      <w:pPr>
        <w:pStyle w:val="a7"/>
        <w:numPr>
          <w:ilvl w:val="0"/>
          <w:numId w:val="8"/>
        </w:numPr>
        <w:spacing w:after="0" w:line="240" w:lineRule="auto"/>
        <w:ind w:left="426" w:hanging="426"/>
        <w:jc w:val="both"/>
        <w:rPr>
          <w:rFonts w:ascii="Times New Roman" w:hAnsi="Times New Roman"/>
          <w:b/>
          <w:sz w:val="28"/>
          <w:szCs w:val="28"/>
        </w:rPr>
      </w:pPr>
      <w:r w:rsidRPr="00183595">
        <w:rPr>
          <w:rFonts w:ascii="Times New Roman" w:hAnsi="Times New Roman"/>
          <w:sz w:val="28"/>
          <w:szCs w:val="28"/>
        </w:rPr>
        <w:t>Каков порядок применения и снятия дисциплинарных взысканий к муниципальному служащему?</w:t>
      </w:r>
    </w:p>
    <w:p w:rsidR="00183595" w:rsidRDefault="00183595" w:rsidP="00183595">
      <w:pPr>
        <w:spacing w:after="0" w:line="240" w:lineRule="auto"/>
        <w:jc w:val="both"/>
        <w:rPr>
          <w:rFonts w:ascii="Times New Roman" w:hAnsi="Times New Roman"/>
          <w:b/>
          <w:sz w:val="28"/>
          <w:szCs w:val="28"/>
        </w:rPr>
      </w:pPr>
    </w:p>
    <w:p w:rsidR="00183595" w:rsidRDefault="00183595" w:rsidP="00183595">
      <w:pPr>
        <w:spacing w:after="0" w:line="240" w:lineRule="auto"/>
        <w:jc w:val="center"/>
        <w:rPr>
          <w:rFonts w:ascii="Times New Roman" w:hAnsi="Times New Roman"/>
          <w:b/>
          <w:sz w:val="28"/>
          <w:szCs w:val="28"/>
        </w:rPr>
      </w:pPr>
      <w:r>
        <w:rPr>
          <w:rFonts w:ascii="Times New Roman" w:hAnsi="Times New Roman"/>
          <w:b/>
          <w:sz w:val="28"/>
          <w:szCs w:val="28"/>
        </w:rPr>
        <w:t>Рекомендованная литература:</w:t>
      </w:r>
    </w:p>
    <w:p w:rsidR="00183595" w:rsidRDefault="00183595" w:rsidP="00183595">
      <w:pPr>
        <w:spacing w:after="0" w:line="240" w:lineRule="auto"/>
        <w:jc w:val="center"/>
        <w:rPr>
          <w:rFonts w:ascii="Times New Roman" w:hAnsi="Times New Roman"/>
          <w:b/>
          <w:sz w:val="28"/>
          <w:szCs w:val="28"/>
        </w:rPr>
      </w:pPr>
      <w:r>
        <w:rPr>
          <w:rFonts w:ascii="Times New Roman" w:hAnsi="Times New Roman"/>
          <w:b/>
          <w:sz w:val="28"/>
          <w:szCs w:val="28"/>
        </w:rPr>
        <w:t>Основная:</w:t>
      </w:r>
    </w:p>
    <w:p w:rsidR="00183595" w:rsidRDefault="00183595" w:rsidP="00183595">
      <w:pPr>
        <w:pStyle w:val="a7"/>
        <w:numPr>
          <w:ilvl w:val="0"/>
          <w:numId w:val="9"/>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Бондарь, Н.С. Местное самоуправление. Учебник. </w:t>
      </w:r>
      <w:r>
        <w:rPr>
          <w:rFonts w:ascii="Times New Roman" w:hAnsi="Times New Roman"/>
          <w:sz w:val="28"/>
          <w:szCs w:val="28"/>
        </w:rPr>
        <w:t>–</w:t>
      </w:r>
      <w:r>
        <w:rPr>
          <w:rFonts w:ascii="Times New Roman" w:eastAsia="Times New Roman" w:hAnsi="Times New Roman"/>
          <w:color w:val="000000"/>
          <w:sz w:val="28"/>
          <w:szCs w:val="28"/>
        </w:rPr>
        <w:t xml:space="preserve"> М: Юрайт, 2017. </w:t>
      </w:r>
      <w:r>
        <w:rPr>
          <w:rFonts w:ascii="Times New Roman" w:hAnsi="Times New Roman"/>
          <w:sz w:val="28"/>
          <w:szCs w:val="28"/>
        </w:rPr>
        <w:t xml:space="preserve">– </w:t>
      </w:r>
      <w:r>
        <w:rPr>
          <w:rFonts w:ascii="Times New Roman" w:eastAsia="Times New Roman" w:hAnsi="Times New Roman"/>
          <w:color w:val="000000"/>
          <w:sz w:val="28"/>
          <w:szCs w:val="28"/>
        </w:rPr>
        <w:t>386 с.</w:t>
      </w:r>
      <w:r>
        <w:rPr>
          <w:rFonts w:ascii="Helvetica" w:eastAsia="Times New Roman" w:hAnsi="Helvetica"/>
          <w:color w:val="000000"/>
          <w:sz w:val="27"/>
          <w:szCs w:val="27"/>
        </w:rPr>
        <w:t xml:space="preserve"> </w:t>
      </w:r>
    </w:p>
    <w:p w:rsidR="00183595" w:rsidRDefault="00183595" w:rsidP="00183595">
      <w:pPr>
        <w:pStyle w:val="a7"/>
        <w:numPr>
          <w:ilvl w:val="0"/>
          <w:numId w:val="9"/>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Муниципальное право России. Учебник / Под ред. Кокотов А. Н. </w:t>
      </w:r>
      <w:r>
        <w:rPr>
          <w:rFonts w:ascii="Times New Roman" w:hAnsi="Times New Roman"/>
          <w:sz w:val="28"/>
          <w:szCs w:val="28"/>
        </w:rPr>
        <w:t>–</w:t>
      </w:r>
      <w:r>
        <w:rPr>
          <w:rFonts w:ascii="Times New Roman" w:eastAsia="Times New Roman" w:hAnsi="Times New Roman"/>
          <w:color w:val="000000"/>
          <w:sz w:val="28"/>
          <w:szCs w:val="28"/>
        </w:rPr>
        <w:t xml:space="preserve"> М: Юрайт, 2019.</w:t>
      </w:r>
      <w:r>
        <w:rPr>
          <w:rFonts w:ascii="Times New Roman" w:hAnsi="Times New Roman"/>
          <w:sz w:val="28"/>
          <w:szCs w:val="28"/>
        </w:rPr>
        <w:t xml:space="preserve"> –</w:t>
      </w:r>
      <w:r>
        <w:rPr>
          <w:rFonts w:ascii="Times New Roman" w:eastAsia="Times New Roman" w:hAnsi="Times New Roman"/>
          <w:color w:val="000000"/>
          <w:sz w:val="28"/>
          <w:szCs w:val="28"/>
        </w:rPr>
        <w:t xml:space="preserve"> 460 с.</w:t>
      </w:r>
    </w:p>
    <w:p w:rsidR="00183595" w:rsidRDefault="00183595" w:rsidP="00183595">
      <w:pPr>
        <w:pStyle w:val="a7"/>
        <w:numPr>
          <w:ilvl w:val="0"/>
          <w:numId w:val="9"/>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Муниципальное право Российской Федерации. Учебник. В 2 томах (комплект) / Отв. ред. Бондарь Н.С. </w:t>
      </w:r>
      <w:r>
        <w:rPr>
          <w:rFonts w:ascii="Times New Roman" w:hAnsi="Times New Roman"/>
          <w:sz w:val="28"/>
          <w:szCs w:val="28"/>
        </w:rPr>
        <w:t>–</w:t>
      </w:r>
      <w:r>
        <w:rPr>
          <w:rFonts w:ascii="Times New Roman" w:eastAsia="Times New Roman" w:hAnsi="Times New Roman"/>
          <w:color w:val="000000"/>
          <w:sz w:val="28"/>
          <w:szCs w:val="28"/>
        </w:rPr>
        <w:t xml:space="preserve"> М: Юрайт, 2016. </w:t>
      </w:r>
      <w:r>
        <w:rPr>
          <w:rFonts w:ascii="Times New Roman" w:hAnsi="Times New Roman"/>
          <w:sz w:val="28"/>
          <w:szCs w:val="28"/>
        </w:rPr>
        <w:t xml:space="preserve">– </w:t>
      </w:r>
      <w:r>
        <w:rPr>
          <w:rFonts w:ascii="Times New Roman" w:eastAsia="Times New Roman" w:hAnsi="Times New Roman"/>
          <w:color w:val="000000"/>
          <w:sz w:val="28"/>
          <w:szCs w:val="28"/>
        </w:rPr>
        <w:t xml:space="preserve">816 с. </w:t>
      </w:r>
    </w:p>
    <w:p w:rsidR="00183595" w:rsidRDefault="00183595" w:rsidP="00183595">
      <w:pPr>
        <w:shd w:val="clear" w:color="auto" w:fill="FFFFFF"/>
        <w:spacing w:after="0" w:line="240" w:lineRule="auto"/>
        <w:jc w:val="both"/>
        <w:rPr>
          <w:rFonts w:ascii="Times New Roman" w:eastAsia="Times New Roman" w:hAnsi="Times New Roman"/>
          <w:color w:val="000000"/>
          <w:sz w:val="28"/>
          <w:szCs w:val="28"/>
        </w:rPr>
      </w:pPr>
    </w:p>
    <w:p w:rsidR="00183595" w:rsidRDefault="00183595" w:rsidP="0016312D">
      <w:pPr>
        <w:shd w:val="clear" w:color="auto" w:fill="FFFFFF"/>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Дополнительная:</w:t>
      </w:r>
    </w:p>
    <w:p w:rsidR="00183595" w:rsidRPr="00183595" w:rsidRDefault="00183595" w:rsidP="0016312D">
      <w:pPr>
        <w:numPr>
          <w:ilvl w:val="0"/>
          <w:numId w:val="10"/>
        </w:numPr>
        <w:shd w:val="clear" w:color="auto" w:fill="FFFFFF"/>
        <w:tabs>
          <w:tab w:val="clear" w:pos="720"/>
          <w:tab w:val="num" w:pos="426"/>
        </w:tabs>
        <w:spacing w:after="0" w:line="240" w:lineRule="auto"/>
        <w:ind w:left="426" w:hanging="426"/>
        <w:jc w:val="both"/>
        <w:rPr>
          <w:rFonts w:ascii="Times New Roman" w:eastAsia="Times New Roman" w:hAnsi="Times New Roman"/>
          <w:color w:val="000000"/>
          <w:sz w:val="28"/>
          <w:szCs w:val="28"/>
        </w:rPr>
      </w:pPr>
      <w:r w:rsidRPr="00183595">
        <w:rPr>
          <w:rFonts w:ascii="Times New Roman" w:eastAsia="Times New Roman" w:hAnsi="Times New Roman"/>
          <w:color w:val="000000"/>
          <w:sz w:val="28"/>
          <w:szCs w:val="28"/>
        </w:rPr>
        <w:t xml:space="preserve">Бабун Р. В. Организация местного самоуправления. Учебное пособие. </w:t>
      </w:r>
      <w:r>
        <w:rPr>
          <w:rFonts w:ascii="Times New Roman" w:hAnsi="Times New Roman"/>
          <w:sz w:val="28"/>
          <w:szCs w:val="28"/>
        </w:rPr>
        <w:t>–</w:t>
      </w:r>
      <w:r w:rsidRPr="00183595">
        <w:rPr>
          <w:rFonts w:ascii="Times New Roman" w:eastAsia="Times New Roman" w:hAnsi="Times New Roman"/>
          <w:color w:val="000000"/>
          <w:sz w:val="28"/>
          <w:szCs w:val="28"/>
        </w:rPr>
        <w:t xml:space="preserve"> М: КноРус, 2019.</w:t>
      </w:r>
      <w:r w:rsidRPr="00183595">
        <w:rPr>
          <w:rFonts w:ascii="Times New Roman" w:hAnsi="Times New Roman"/>
          <w:sz w:val="28"/>
          <w:szCs w:val="28"/>
        </w:rPr>
        <w:t xml:space="preserve"> </w:t>
      </w:r>
      <w:r>
        <w:rPr>
          <w:rFonts w:ascii="Times New Roman" w:hAnsi="Times New Roman"/>
          <w:sz w:val="28"/>
          <w:szCs w:val="28"/>
        </w:rPr>
        <w:t>–</w:t>
      </w:r>
      <w:r w:rsidRPr="00183595">
        <w:rPr>
          <w:rFonts w:ascii="Times New Roman" w:eastAsia="Times New Roman" w:hAnsi="Times New Roman"/>
          <w:color w:val="000000"/>
          <w:sz w:val="28"/>
          <w:szCs w:val="28"/>
        </w:rPr>
        <w:t xml:space="preserve"> 274 с.</w:t>
      </w:r>
    </w:p>
    <w:p w:rsidR="00183595" w:rsidRDefault="00183595" w:rsidP="00183595">
      <w:pPr>
        <w:pStyle w:val="a7"/>
        <w:numPr>
          <w:ilvl w:val="0"/>
          <w:numId w:val="10"/>
        </w:numPr>
        <w:shd w:val="clear" w:color="auto" w:fill="FFFFFF"/>
        <w:tabs>
          <w:tab w:val="num" w:pos="426"/>
        </w:tabs>
        <w:spacing w:after="0" w:line="240" w:lineRule="auto"/>
        <w:ind w:left="426" w:hanging="426"/>
        <w:jc w:val="both"/>
        <w:rPr>
          <w:rFonts w:ascii="Times New Roman" w:hAnsi="Times New Roman"/>
          <w:b/>
          <w:sz w:val="28"/>
          <w:szCs w:val="28"/>
        </w:rPr>
      </w:pPr>
      <w:r>
        <w:rPr>
          <w:rFonts w:ascii="Times New Roman" w:eastAsia="Times New Roman" w:hAnsi="Times New Roman"/>
          <w:color w:val="000000"/>
          <w:sz w:val="28"/>
          <w:szCs w:val="28"/>
        </w:rPr>
        <w:t>Постовой Н.В., Таболин В.В., Черногор Н.Н. Муниципальное право России: учебник / под ред. Н.В. Постового. 3-е изд., перераб. и доп. М.: Юриспруденция, 2015.</w:t>
      </w:r>
      <w:r>
        <w:rPr>
          <w:rFonts w:ascii="Times New Roman" w:hAnsi="Times New Roman"/>
          <w:sz w:val="28"/>
          <w:szCs w:val="28"/>
        </w:rPr>
        <w:t xml:space="preserve"> –</w:t>
      </w:r>
      <w:r>
        <w:rPr>
          <w:rFonts w:ascii="Times New Roman" w:eastAsia="Times New Roman" w:hAnsi="Times New Roman"/>
          <w:color w:val="000000"/>
          <w:sz w:val="28"/>
          <w:szCs w:val="28"/>
        </w:rPr>
        <w:t xml:space="preserve"> 448 с.</w:t>
      </w:r>
    </w:p>
    <w:p w:rsidR="00183595" w:rsidRPr="00183595" w:rsidRDefault="00183595" w:rsidP="00183595">
      <w:pPr>
        <w:numPr>
          <w:ilvl w:val="0"/>
          <w:numId w:val="10"/>
        </w:numPr>
        <w:shd w:val="clear" w:color="auto" w:fill="FFFFFF"/>
        <w:tabs>
          <w:tab w:val="clear" w:pos="720"/>
          <w:tab w:val="num" w:pos="426"/>
        </w:tabs>
        <w:spacing w:before="100" w:beforeAutospacing="1" w:after="100" w:afterAutospacing="1" w:line="240" w:lineRule="auto"/>
        <w:ind w:left="426" w:hanging="426"/>
        <w:jc w:val="both"/>
        <w:rPr>
          <w:rFonts w:ascii="Times New Roman" w:eastAsia="Times New Roman" w:hAnsi="Times New Roman"/>
          <w:color w:val="000000"/>
          <w:sz w:val="28"/>
          <w:szCs w:val="28"/>
        </w:rPr>
      </w:pPr>
      <w:r w:rsidRPr="00183595">
        <w:rPr>
          <w:rFonts w:ascii="Times New Roman" w:eastAsia="Times New Roman" w:hAnsi="Times New Roman"/>
          <w:color w:val="000000"/>
          <w:sz w:val="28"/>
          <w:szCs w:val="28"/>
        </w:rPr>
        <w:t xml:space="preserve">Право государственной и муниципальной службы. Учебное пособие. </w:t>
      </w:r>
      <w:r>
        <w:rPr>
          <w:rFonts w:ascii="Times New Roman" w:hAnsi="Times New Roman"/>
          <w:sz w:val="28"/>
          <w:szCs w:val="28"/>
        </w:rPr>
        <w:t>–</w:t>
      </w:r>
      <w:r w:rsidRPr="00183595">
        <w:rPr>
          <w:rFonts w:ascii="Times New Roman" w:eastAsia="Times New Roman" w:hAnsi="Times New Roman"/>
          <w:color w:val="000000"/>
          <w:sz w:val="28"/>
          <w:szCs w:val="28"/>
        </w:rPr>
        <w:t xml:space="preserve"> М:Уральская государственная юридическая академия. </w:t>
      </w:r>
      <w:r>
        <w:rPr>
          <w:rFonts w:ascii="Times New Roman" w:hAnsi="Times New Roman"/>
          <w:sz w:val="28"/>
          <w:szCs w:val="28"/>
        </w:rPr>
        <w:t>–</w:t>
      </w:r>
      <w:r w:rsidRPr="00183595">
        <w:rPr>
          <w:rFonts w:ascii="Times New Roman" w:eastAsia="Times New Roman" w:hAnsi="Times New Roman"/>
          <w:color w:val="000000"/>
          <w:sz w:val="28"/>
          <w:szCs w:val="28"/>
        </w:rPr>
        <w:t>2015.</w:t>
      </w:r>
      <w:r w:rsidRPr="00183595">
        <w:rPr>
          <w:rFonts w:ascii="Times New Roman" w:hAnsi="Times New Roman"/>
          <w:sz w:val="28"/>
          <w:szCs w:val="28"/>
        </w:rPr>
        <w:t xml:space="preserve"> </w:t>
      </w:r>
      <w:r>
        <w:rPr>
          <w:rFonts w:ascii="Times New Roman" w:hAnsi="Times New Roman"/>
          <w:sz w:val="28"/>
          <w:szCs w:val="28"/>
        </w:rPr>
        <w:t>–</w:t>
      </w:r>
      <w:r w:rsidRPr="00183595">
        <w:rPr>
          <w:rFonts w:ascii="Times New Roman" w:eastAsia="Times New Roman" w:hAnsi="Times New Roman"/>
          <w:color w:val="000000"/>
          <w:sz w:val="28"/>
          <w:szCs w:val="28"/>
        </w:rPr>
        <w:t xml:space="preserve"> 524 с.</w:t>
      </w:r>
    </w:p>
    <w:p w:rsidR="00183595" w:rsidRDefault="00183595" w:rsidP="00183595">
      <w:pPr>
        <w:numPr>
          <w:ilvl w:val="0"/>
          <w:numId w:val="10"/>
        </w:numPr>
        <w:shd w:val="clear" w:color="auto" w:fill="FFFFFF"/>
        <w:tabs>
          <w:tab w:val="num" w:pos="426"/>
        </w:tabs>
        <w:spacing w:before="100" w:beforeAutospacing="1" w:after="100" w:afterAutospacing="1"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Юридический словарь-справочник для государственных и муниципальных служащих / Под ред. Малько А. В., Чаннов С. Е. </w:t>
      </w:r>
      <w:r>
        <w:rPr>
          <w:rFonts w:ascii="Times New Roman" w:hAnsi="Times New Roman"/>
          <w:sz w:val="28"/>
          <w:szCs w:val="28"/>
        </w:rPr>
        <w:t>–</w:t>
      </w:r>
      <w:r>
        <w:rPr>
          <w:rFonts w:ascii="Times New Roman" w:eastAsia="Times New Roman" w:hAnsi="Times New Roman"/>
          <w:color w:val="000000"/>
          <w:sz w:val="28"/>
          <w:szCs w:val="28"/>
        </w:rPr>
        <w:t xml:space="preserve"> М: Проспект. 2020. </w:t>
      </w:r>
      <w:r>
        <w:rPr>
          <w:rFonts w:ascii="Times New Roman" w:hAnsi="Times New Roman"/>
          <w:sz w:val="28"/>
          <w:szCs w:val="28"/>
        </w:rPr>
        <w:t>–</w:t>
      </w:r>
      <w:r>
        <w:rPr>
          <w:rFonts w:ascii="Times New Roman" w:eastAsia="Times New Roman" w:hAnsi="Times New Roman"/>
          <w:color w:val="000000"/>
          <w:sz w:val="28"/>
          <w:szCs w:val="28"/>
        </w:rPr>
        <w:t xml:space="preserve"> 296 с.</w:t>
      </w:r>
    </w:p>
    <w:p w:rsidR="00183595" w:rsidRDefault="00183595" w:rsidP="00183595">
      <w:pPr>
        <w:shd w:val="clear" w:color="auto" w:fill="FFFFFF"/>
        <w:tabs>
          <w:tab w:val="num" w:pos="426"/>
        </w:tabs>
        <w:spacing w:after="0" w:line="240" w:lineRule="auto"/>
        <w:jc w:val="center"/>
        <w:rPr>
          <w:rFonts w:ascii="Times New Roman" w:hAnsi="Times New Roman"/>
          <w:b/>
          <w:sz w:val="28"/>
          <w:szCs w:val="28"/>
        </w:rPr>
      </w:pPr>
      <w:r>
        <w:rPr>
          <w:rFonts w:ascii="Times New Roman" w:hAnsi="Times New Roman"/>
          <w:b/>
          <w:sz w:val="28"/>
          <w:szCs w:val="28"/>
        </w:rPr>
        <w:t>Нормативные акты:</w:t>
      </w:r>
    </w:p>
    <w:p w:rsidR="00183595" w:rsidRPr="00183595" w:rsidRDefault="00183595" w:rsidP="00183595">
      <w:pPr>
        <w:pStyle w:val="a7"/>
        <w:numPr>
          <w:ilvl w:val="1"/>
          <w:numId w:val="10"/>
        </w:numPr>
        <w:shd w:val="clear" w:color="auto" w:fill="FFFFFF"/>
        <w:tabs>
          <w:tab w:val="num" w:pos="426"/>
        </w:tabs>
        <w:spacing w:after="0" w:line="240" w:lineRule="auto"/>
        <w:ind w:left="426" w:hanging="426"/>
        <w:jc w:val="both"/>
        <w:rPr>
          <w:rFonts w:ascii="Times New Roman" w:hAnsi="Times New Roman"/>
          <w:b/>
          <w:sz w:val="28"/>
          <w:szCs w:val="28"/>
        </w:rPr>
      </w:pPr>
      <w:r w:rsidRPr="00183595">
        <w:rPr>
          <w:rFonts w:ascii="Times New Roman" w:hAnsi="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183595" w:rsidRPr="00183595" w:rsidRDefault="00183595" w:rsidP="00183595">
      <w:pPr>
        <w:pStyle w:val="a7"/>
        <w:numPr>
          <w:ilvl w:val="1"/>
          <w:numId w:val="10"/>
        </w:numPr>
        <w:shd w:val="clear" w:color="auto" w:fill="FFFFFF"/>
        <w:tabs>
          <w:tab w:val="num" w:pos="426"/>
        </w:tabs>
        <w:spacing w:after="0" w:line="240" w:lineRule="auto"/>
        <w:ind w:left="426" w:hanging="426"/>
        <w:jc w:val="both"/>
        <w:rPr>
          <w:rFonts w:ascii="Times New Roman" w:hAnsi="Times New Roman"/>
          <w:color w:val="000000"/>
          <w:sz w:val="28"/>
          <w:szCs w:val="28"/>
        </w:rPr>
      </w:pPr>
      <w:r w:rsidRPr="00183595">
        <w:rPr>
          <w:rFonts w:ascii="Times New Roman" w:hAnsi="Times New Roman"/>
          <w:sz w:val="28"/>
          <w:szCs w:val="28"/>
        </w:rPr>
        <w:t xml:space="preserve">Федеральный закон Российской Федерации от 6 октября 2003 г. № 131- ФЗ «Об общих принципах организации местного самоуправления в Российской Федерации». Одобрен Советом Федерации 24 сентября 2003 года. – [Электронный ресурс]. – URL: </w:t>
      </w:r>
      <w:hyperlink r:id="rId8" w:history="1">
        <w:r w:rsidRPr="00183595">
          <w:rPr>
            <w:rStyle w:val="a8"/>
            <w:rFonts w:ascii="Times New Roman" w:hAnsi="Times New Roman"/>
            <w:sz w:val="28"/>
            <w:szCs w:val="28"/>
            <w:lang w:val="en-US"/>
          </w:rPr>
          <w:t>https</w:t>
        </w:r>
        <w:r w:rsidRPr="00183595">
          <w:rPr>
            <w:rStyle w:val="a8"/>
            <w:rFonts w:ascii="Times New Roman" w:hAnsi="Times New Roman"/>
            <w:sz w:val="28"/>
            <w:szCs w:val="28"/>
          </w:rPr>
          <w:t>://</w:t>
        </w:r>
        <w:r w:rsidRPr="00183595">
          <w:rPr>
            <w:rStyle w:val="a8"/>
            <w:rFonts w:ascii="Times New Roman" w:hAnsi="Times New Roman"/>
            <w:sz w:val="28"/>
            <w:szCs w:val="28"/>
            <w:lang w:val="en-US"/>
          </w:rPr>
          <w:t>www</w:t>
        </w:r>
        <w:r w:rsidRPr="00183595">
          <w:rPr>
            <w:rStyle w:val="a8"/>
            <w:rFonts w:ascii="Times New Roman" w:hAnsi="Times New Roman"/>
            <w:sz w:val="28"/>
            <w:szCs w:val="28"/>
          </w:rPr>
          <w:t>.</w:t>
        </w:r>
        <w:r w:rsidRPr="00183595">
          <w:rPr>
            <w:rStyle w:val="a8"/>
            <w:rFonts w:ascii="Times New Roman" w:hAnsi="Times New Roman"/>
            <w:sz w:val="28"/>
            <w:szCs w:val="28"/>
            <w:lang w:val="en-US"/>
          </w:rPr>
          <w:t>consultant</w:t>
        </w:r>
        <w:r w:rsidRPr="00183595">
          <w:rPr>
            <w:rStyle w:val="a8"/>
            <w:rFonts w:ascii="Times New Roman" w:hAnsi="Times New Roman"/>
            <w:sz w:val="28"/>
            <w:szCs w:val="28"/>
          </w:rPr>
          <w:t>.</w:t>
        </w:r>
        <w:r w:rsidRPr="00183595">
          <w:rPr>
            <w:rStyle w:val="a8"/>
            <w:rFonts w:ascii="Times New Roman" w:hAnsi="Times New Roman"/>
            <w:sz w:val="28"/>
            <w:szCs w:val="28"/>
            <w:lang w:val="en-US"/>
          </w:rPr>
          <w:t>ru</w:t>
        </w:r>
      </w:hyperlink>
    </w:p>
    <w:p w:rsidR="00183595" w:rsidRPr="00183595" w:rsidRDefault="00183595" w:rsidP="00183595">
      <w:pPr>
        <w:pStyle w:val="a7"/>
        <w:numPr>
          <w:ilvl w:val="1"/>
          <w:numId w:val="10"/>
        </w:numPr>
        <w:shd w:val="clear" w:color="auto" w:fill="FFFFFF"/>
        <w:tabs>
          <w:tab w:val="num" w:pos="426"/>
        </w:tabs>
        <w:spacing w:after="0" w:line="240" w:lineRule="auto"/>
        <w:ind w:left="426" w:hanging="426"/>
        <w:jc w:val="both"/>
        <w:rPr>
          <w:rFonts w:ascii="Times New Roman" w:hAnsi="Times New Roman"/>
          <w:color w:val="000000"/>
          <w:sz w:val="28"/>
          <w:szCs w:val="28"/>
        </w:rPr>
      </w:pPr>
      <w:r w:rsidRPr="00183595">
        <w:rPr>
          <w:rFonts w:ascii="Times New Roman" w:hAnsi="Times New Roman"/>
          <w:color w:val="000000"/>
          <w:sz w:val="28"/>
          <w:szCs w:val="28"/>
        </w:rPr>
        <w:t>Федеральный закон «О муниципальной службе в Российской Федерации» от 02.03.2007 N 25-ФЗ (последняя редакция).</w:t>
      </w:r>
      <w:r w:rsidRPr="00183595">
        <w:rPr>
          <w:rFonts w:ascii="Times New Roman" w:hAnsi="Times New Roman"/>
          <w:sz w:val="28"/>
          <w:szCs w:val="28"/>
        </w:rPr>
        <w:t xml:space="preserve"> – [Электронный ресурс]. – URL:</w:t>
      </w:r>
      <w:r w:rsidRPr="00183595">
        <w:t xml:space="preserve"> </w:t>
      </w:r>
      <w:r w:rsidRPr="00183595">
        <w:rPr>
          <w:rFonts w:ascii="Times New Roman" w:hAnsi="Times New Roman"/>
          <w:sz w:val="28"/>
          <w:szCs w:val="28"/>
        </w:rPr>
        <w:t>https://www.consultant.ru/document/cons_doc_LAW_66530/</w:t>
      </w:r>
    </w:p>
    <w:p w:rsidR="00183595" w:rsidRPr="00183595" w:rsidRDefault="00183595" w:rsidP="00183595">
      <w:pPr>
        <w:shd w:val="clear" w:color="auto" w:fill="FFFFFF"/>
        <w:spacing w:after="0" w:line="240" w:lineRule="auto"/>
        <w:jc w:val="both"/>
        <w:rPr>
          <w:rFonts w:ascii="Times New Roman" w:hAnsi="Times New Roman"/>
          <w:b/>
          <w:sz w:val="28"/>
          <w:szCs w:val="28"/>
          <w:lang w:val="uk-UA"/>
        </w:rPr>
      </w:pPr>
    </w:p>
    <w:sectPr w:rsidR="00183595" w:rsidRPr="00183595" w:rsidSect="00393443">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6FB" w:rsidRDefault="008C26FB" w:rsidP="00183595">
      <w:pPr>
        <w:spacing w:after="0" w:line="240" w:lineRule="auto"/>
      </w:pPr>
      <w:r>
        <w:separator/>
      </w:r>
    </w:p>
  </w:endnote>
  <w:endnote w:type="continuationSeparator" w:id="1">
    <w:p w:rsidR="008C26FB" w:rsidRDefault="008C26FB" w:rsidP="001835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Calibri">
    <w:altName w:val="Times New Roman"/>
    <w:panose1 w:val="00000000000000000000"/>
    <w:charset w:val="00"/>
    <w:family w:val="roman"/>
    <w:notTrueType/>
    <w:pitch w:val="default"/>
    <w:sig w:usb0="00000003" w:usb1="00000000" w:usb2="00000000" w:usb3="00000000" w:csb0="00000001"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8522709"/>
      <w:docPartObj>
        <w:docPartGallery w:val="Page Numbers (Bottom of Page)"/>
        <w:docPartUnique/>
      </w:docPartObj>
    </w:sdtPr>
    <w:sdtEndPr>
      <w:rPr>
        <w:rFonts w:ascii="Times New Roman" w:hAnsi="Times New Roman"/>
      </w:rPr>
    </w:sdtEndPr>
    <w:sdtContent>
      <w:p w:rsidR="00183595" w:rsidRDefault="00183595">
        <w:pPr>
          <w:pStyle w:val="ab"/>
          <w:jc w:val="center"/>
        </w:pPr>
        <w:r w:rsidRPr="00183595">
          <w:rPr>
            <w:rFonts w:ascii="Times New Roman" w:hAnsi="Times New Roman"/>
          </w:rPr>
          <w:fldChar w:fldCharType="begin"/>
        </w:r>
        <w:r w:rsidRPr="00183595">
          <w:rPr>
            <w:rFonts w:ascii="Times New Roman" w:hAnsi="Times New Roman"/>
          </w:rPr>
          <w:instrText xml:space="preserve"> PAGE   \* MERGEFORMAT </w:instrText>
        </w:r>
        <w:r w:rsidRPr="00183595">
          <w:rPr>
            <w:rFonts w:ascii="Times New Roman" w:hAnsi="Times New Roman"/>
          </w:rPr>
          <w:fldChar w:fldCharType="separate"/>
        </w:r>
        <w:r w:rsidR="0016312D">
          <w:rPr>
            <w:rFonts w:ascii="Times New Roman" w:hAnsi="Times New Roman"/>
            <w:noProof/>
          </w:rPr>
          <w:t>36</w:t>
        </w:r>
        <w:r w:rsidRPr="00183595">
          <w:rPr>
            <w:rFonts w:ascii="Times New Roman" w:hAnsi="Times New Roman"/>
          </w:rPr>
          <w:fldChar w:fldCharType="end"/>
        </w:r>
      </w:p>
    </w:sdtContent>
  </w:sdt>
  <w:p w:rsidR="00183595" w:rsidRDefault="0018359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6FB" w:rsidRDefault="008C26FB" w:rsidP="00183595">
      <w:pPr>
        <w:spacing w:after="0" w:line="240" w:lineRule="auto"/>
      </w:pPr>
      <w:r>
        <w:separator/>
      </w:r>
    </w:p>
  </w:footnote>
  <w:footnote w:type="continuationSeparator" w:id="1">
    <w:p w:rsidR="008C26FB" w:rsidRDefault="008C26FB" w:rsidP="001835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B0872"/>
    <w:multiLevelType w:val="hybridMultilevel"/>
    <w:tmpl w:val="5A48FB58"/>
    <w:lvl w:ilvl="0" w:tplc="76D0AA9E">
      <w:start w:val="1"/>
      <w:numFmt w:val="decimal"/>
      <w:lvlText w:val="%1."/>
      <w:lvlJc w:val="left"/>
      <w:pPr>
        <w:ind w:left="2575" w:hanging="360"/>
      </w:pPr>
      <w:rPr>
        <w:b w:val="0"/>
        <w:i w:val="0"/>
      </w:rPr>
    </w:lvl>
    <w:lvl w:ilvl="1" w:tplc="04190019">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
    <w:nsid w:val="0B207016"/>
    <w:multiLevelType w:val="hybridMultilevel"/>
    <w:tmpl w:val="352AF05E"/>
    <w:lvl w:ilvl="0" w:tplc="F498EF8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5CF6DCF"/>
    <w:multiLevelType w:val="hybridMultilevel"/>
    <w:tmpl w:val="CA5A8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8467649"/>
    <w:multiLevelType w:val="hybridMultilevel"/>
    <w:tmpl w:val="75EA0472"/>
    <w:lvl w:ilvl="0" w:tplc="E39422F6">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2549F0"/>
    <w:multiLevelType w:val="hybridMultilevel"/>
    <w:tmpl w:val="6EDC5B94"/>
    <w:lvl w:ilvl="0" w:tplc="76D0AA9E">
      <w:start w:val="1"/>
      <w:numFmt w:val="decimal"/>
      <w:lvlText w:val="%1."/>
      <w:lvlJc w:val="left"/>
      <w:pPr>
        <w:ind w:left="2924" w:hanging="360"/>
      </w:pPr>
      <w:rPr>
        <w:b w:val="0"/>
        <w:i w:val="0"/>
      </w:rPr>
    </w:lvl>
    <w:lvl w:ilvl="1" w:tplc="04190019">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5">
    <w:nsid w:val="43C63DF3"/>
    <w:multiLevelType w:val="multilevel"/>
    <w:tmpl w:val="3C2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FE06D57"/>
    <w:multiLevelType w:val="multilevel"/>
    <w:tmpl w:val="895E7E7E"/>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0BD10F5"/>
    <w:multiLevelType w:val="hybridMultilevel"/>
    <w:tmpl w:val="1B641C0C"/>
    <w:lvl w:ilvl="0" w:tplc="76D0AA9E">
      <w:start w:val="1"/>
      <w:numFmt w:val="decimal"/>
      <w:lvlText w:val="%1."/>
      <w:lvlJc w:val="left"/>
      <w:pPr>
        <w:ind w:left="1070" w:hanging="360"/>
      </w:pPr>
      <w:rPr>
        <w:b w:val="0"/>
        <w:i w:val="0"/>
      </w:rPr>
    </w:lvl>
    <w:lvl w:ilvl="1" w:tplc="04190019">
      <w:start w:val="1"/>
      <w:numFmt w:val="decimal"/>
      <w:lvlText w:val="%2."/>
      <w:lvlJc w:val="left"/>
      <w:pPr>
        <w:tabs>
          <w:tab w:val="num" w:pos="721"/>
        </w:tabs>
        <w:ind w:left="721" w:hanging="360"/>
      </w:pPr>
    </w:lvl>
    <w:lvl w:ilvl="2" w:tplc="0419001B">
      <w:start w:val="1"/>
      <w:numFmt w:val="decimal"/>
      <w:lvlText w:val="%3."/>
      <w:lvlJc w:val="left"/>
      <w:pPr>
        <w:tabs>
          <w:tab w:val="num" w:pos="1441"/>
        </w:tabs>
        <w:ind w:left="1441" w:hanging="360"/>
      </w:pPr>
    </w:lvl>
    <w:lvl w:ilvl="3" w:tplc="0419000F">
      <w:start w:val="1"/>
      <w:numFmt w:val="decimal"/>
      <w:lvlText w:val="%4."/>
      <w:lvlJc w:val="left"/>
      <w:pPr>
        <w:tabs>
          <w:tab w:val="num" w:pos="2161"/>
        </w:tabs>
        <w:ind w:left="2161" w:hanging="360"/>
      </w:pPr>
    </w:lvl>
    <w:lvl w:ilvl="4" w:tplc="04190019">
      <w:start w:val="1"/>
      <w:numFmt w:val="decimal"/>
      <w:lvlText w:val="%5."/>
      <w:lvlJc w:val="left"/>
      <w:pPr>
        <w:tabs>
          <w:tab w:val="num" w:pos="2881"/>
        </w:tabs>
        <w:ind w:left="2881" w:hanging="360"/>
      </w:pPr>
    </w:lvl>
    <w:lvl w:ilvl="5" w:tplc="0419001B">
      <w:start w:val="1"/>
      <w:numFmt w:val="decimal"/>
      <w:lvlText w:val="%6."/>
      <w:lvlJc w:val="left"/>
      <w:pPr>
        <w:tabs>
          <w:tab w:val="num" w:pos="3601"/>
        </w:tabs>
        <w:ind w:left="3601" w:hanging="360"/>
      </w:pPr>
    </w:lvl>
    <w:lvl w:ilvl="6" w:tplc="0419000F">
      <w:start w:val="1"/>
      <w:numFmt w:val="decimal"/>
      <w:lvlText w:val="%7."/>
      <w:lvlJc w:val="left"/>
      <w:pPr>
        <w:tabs>
          <w:tab w:val="num" w:pos="4321"/>
        </w:tabs>
        <w:ind w:left="4321" w:hanging="360"/>
      </w:pPr>
    </w:lvl>
    <w:lvl w:ilvl="7" w:tplc="04190019">
      <w:start w:val="1"/>
      <w:numFmt w:val="decimal"/>
      <w:lvlText w:val="%8."/>
      <w:lvlJc w:val="left"/>
      <w:pPr>
        <w:tabs>
          <w:tab w:val="num" w:pos="5041"/>
        </w:tabs>
        <w:ind w:left="5041" w:hanging="360"/>
      </w:pPr>
    </w:lvl>
    <w:lvl w:ilvl="8" w:tplc="0419001B">
      <w:start w:val="1"/>
      <w:numFmt w:val="decimal"/>
      <w:lvlText w:val="%9."/>
      <w:lvlJc w:val="left"/>
      <w:pPr>
        <w:tabs>
          <w:tab w:val="num" w:pos="5761"/>
        </w:tabs>
        <w:ind w:left="5761" w:hanging="360"/>
      </w:pPr>
    </w:lvl>
  </w:abstractNum>
  <w:abstractNum w:abstractNumId="8">
    <w:nsid w:val="679D416F"/>
    <w:multiLevelType w:val="multilevel"/>
    <w:tmpl w:val="3C2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016B76"/>
    <w:multiLevelType w:val="multilevel"/>
    <w:tmpl w:val="92BCD4AC"/>
    <w:lvl w:ilvl="0">
      <w:start w:val="1"/>
      <w:numFmt w:val="none"/>
      <w:pStyle w:val="1"/>
      <w:suff w:val="nothing"/>
      <w:lvlText w:val=""/>
      <w:lvlJc w:val="left"/>
      <w:pPr>
        <w:ind w:left="0" w:firstLine="0"/>
      </w:pPr>
      <w:rPr>
        <w:rFonts w:cs="Times New Roman"/>
      </w:rPr>
    </w:lvl>
    <w:lvl w:ilvl="1">
      <w:start w:val="1"/>
      <w:numFmt w:val="none"/>
      <w:pStyle w:val="2"/>
      <w:suff w:val="nothing"/>
      <w:lvlText w:val=""/>
      <w:lvlJc w:val="left"/>
      <w:pPr>
        <w:ind w:left="0" w:firstLine="0"/>
      </w:pPr>
      <w:rPr>
        <w:rFonts w:cs="Times New Roman"/>
      </w:rPr>
    </w:lvl>
    <w:lvl w:ilvl="2">
      <w:start w:val="1"/>
      <w:numFmt w:val="none"/>
      <w:pStyle w:val="3"/>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10">
    <w:nsid w:val="77CA57DF"/>
    <w:multiLevelType w:val="multilevel"/>
    <w:tmpl w:val="3C24AEA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
  </w:num>
  <w:num w:numId="5">
    <w:abstractNumId w:val="0"/>
  </w:num>
  <w:num w:numId="6">
    <w:abstractNumId w:val="3"/>
  </w:num>
  <w:num w:numId="7">
    <w:abstractNumId w:val="2"/>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D531C0"/>
    <w:rsid w:val="00013ED2"/>
    <w:rsid w:val="0016312D"/>
    <w:rsid w:val="00183595"/>
    <w:rsid w:val="00393443"/>
    <w:rsid w:val="00777EBA"/>
    <w:rsid w:val="008C26FB"/>
    <w:rsid w:val="0095615D"/>
    <w:rsid w:val="00B53041"/>
    <w:rsid w:val="00C13814"/>
    <w:rsid w:val="00D531C0"/>
    <w:rsid w:val="00E33300"/>
    <w:rsid w:val="00E87C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1C0"/>
    <w:pPr>
      <w:spacing w:after="200" w:line="276" w:lineRule="auto"/>
      <w:jc w:val="left"/>
    </w:pPr>
    <w:rPr>
      <w:rFonts w:eastAsiaTheme="minorEastAsia" w:cs="Times New Roman"/>
      <w:lang w:eastAsia="ru-RU"/>
    </w:rPr>
  </w:style>
  <w:style w:type="paragraph" w:styleId="1">
    <w:name w:val="heading 1"/>
    <w:basedOn w:val="a"/>
    <w:next w:val="a"/>
    <w:link w:val="10"/>
    <w:uiPriority w:val="9"/>
    <w:qFormat/>
    <w:rsid w:val="00D531C0"/>
    <w:pPr>
      <w:keepNext/>
      <w:numPr>
        <w:numId w:val="1"/>
      </w:numPr>
      <w:suppressAutoHyphens/>
      <w:spacing w:before="240" w:after="60" w:line="360" w:lineRule="auto"/>
      <w:jc w:val="both"/>
      <w:outlineLvl w:val="0"/>
    </w:pPr>
    <w:rPr>
      <w:rFonts w:ascii="Cambria" w:eastAsia="Times New Roman" w:hAnsi="Cambria"/>
      <w:b/>
      <w:bCs/>
      <w:kern w:val="2"/>
      <w:sz w:val="32"/>
      <w:szCs w:val="32"/>
      <w:lang w:val="uk-UA" w:eastAsia="zh-CN"/>
    </w:rPr>
  </w:style>
  <w:style w:type="paragraph" w:styleId="2">
    <w:name w:val="heading 2"/>
    <w:basedOn w:val="a"/>
    <w:next w:val="a"/>
    <w:link w:val="20"/>
    <w:uiPriority w:val="9"/>
    <w:semiHidden/>
    <w:unhideWhenUsed/>
    <w:qFormat/>
    <w:rsid w:val="00D531C0"/>
    <w:pPr>
      <w:keepNext/>
      <w:numPr>
        <w:ilvl w:val="1"/>
        <w:numId w:val="1"/>
      </w:numPr>
      <w:suppressAutoHyphens/>
      <w:spacing w:before="240" w:after="60" w:line="240" w:lineRule="auto"/>
      <w:outlineLvl w:val="1"/>
    </w:pPr>
    <w:rPr>
      <w:rFonts w:ascii="Calibri Light;Calibri" w:eastAsia="Times New Roman" w:hAnsi="Calibri Light;Calibri" w:cs="Calibri Light;Calibri"/>
      <w:b/>
      <w:bCs/>
      <w:i/>
      <w:iCs/>
      <w:sz w:val="28"/>
      <w:szCs w:val="28"/>
      <w:lang w:eastAsia="ja-JP"/>
    </w:rPr>
  </w:style>
  <w:style w:type="paragraph" w:styleId="3">
    <w:name w:val="heading 3"/>
    <w:basedOn w:val="a0"/>
    <w:next w:val="a1"/>
    <w:link w:val="30"/>
    <w:uiPriority w:val="9"/>
    <w:semiHidden/>
    <w:unhideWhenUsed/>
    <w:qFormat/>
    <w:rsid w:val="00D531C0"/>
    <w:pPr>
      <w:keepNext/>
      <w:numPr>
        <w:ilvl w:val="2"/>
        <w:numId w:val="1"/>
      </w:numPr>
      <w:pBdr>
        <w:bottom w:val="none" w:sz="0" w:space="0" w:color="auto"/>
      </w:pBdr>
      <w:suppressAutoHyphens/>
      <w:spacing w:before="140" w:after="120" w:line="360" w:lineRule="auto"/>
      <w:contextualSpacing w:val="0"/>
      <w:jc w:val="both"/>
      <w:outlineLvl w:val="2"/>
    </w:pPr>
    <w:rPr>
      <w:rFonts w:ascii="Liberation Serif;Times New Roma" w:eastAsia="Times New Roman" w:hAnsi="Liberation Serif;Times New Roma" w:cs="Droid Sans Devanagari"/>
      <w:b/>
      <w:bCs/>
      <w:color w:val="auto"/>
      <w:spacing w:val="0"/>
      <w:kern w:val="0"/>
      <w:sz w:val="28"/>
      <w:szCs w:val="28"/>
      <w:lang w:val="uk-UA" w:eastAsia="zh-C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D531C0"/>
    <w:rPr>
      <w:rFonts w:ascii="Cambria" w:eastAsia="Times New Roman" w:hAnsi="Cambria" w:cs="Times New Roman"/>
      <w:b/>
      <w:bCs/>
      <w:kern w:val="2"/>
      <w:sz w:val="32"/>
      <w:szCs w:val="32"/>
      <w:lang w:val="uk-UA" w:eastAsia="zh-CN"/>
    </w:rPr>
  </w:style>
  <w:style w:type="character" w:customStyle="1" w:styleId="20">
    <w:name w:val="Заголовок 2 Знак"/>
    <w:basedOn w:val="a2"/>
    <w:link w:val="2"/>
    <w:uiPriority w:val="9"/>
    <w:semiHidden/>
    <w:rsid w:val="00D531C0"/>
    <w:rPr>
      <w:rFonts w:ascii="Calibri Light;Calibri" w:eastAsia="Times New Roman" w:hAnsi="Calibri Light;Calibri" w:cs="Calibri Light;Calibri"/>
      <w:b/>
      <w:bCs/>
      <w:i/>
      <w:iCs/>
      <w:sz w:val="28"/>
      <w:szCs w:val="28"/>
      <w:lang w:eastAsia="ja-JP"/>
    </w:rPr>
  </w:style>
  <w:style w:type="character" w:customStyle="1" w:styleId="30">
    <w:name w:val="Заголовок 3 Знак"/>
    <w:basedOn w:val="a2"/>
    <w:link w:val="3"/>
    <w:uiPriority w:val="9"/>
    <w:semiHidden/>
    <w:rsid w:val="00D531C0"/>
    <w:rPr>
      <w:rFonts w:ascii="Liberation Serif;Times New Roma" w:eastAsia="Times New Roman" w:hAnsi="Liberation Serif;Times New Roma" w:cs="Droid Sans Devanagari"/>
      <w:b/>
      <w:bCs/>
      <w:sz w:val="28"/>
      <w:szCs w:val="28"/>
      <w:lang w:val="uk-UA" w:eastAsia="zh-CN"/>
    </w:rPr>
  </w:style>
  <w:style w:type="paragraph" w:styleId="a0">
    <w:name w:val="Title"/>
    <w:basedOn w:val="a"/>
    <w:next w:val="a"/>
    <w:link w:val="a5"/>
    <w:uiPriority w:val="10"/>
    <w:qFormat/>
    <w:rsid w:val="00D531C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2"/>
    <w:link w:val="a0"/>
    <w:uiPriority w:val="10"/>
    <w:rsid w:val="00D531C0"/>
    <w:rPr>
      <w:rFonts w:asciiTheme="majorHAnsi" w:eastAsiaTheme="majorEastAsia" w:hAnsiTheme="majorHAnsi" w:cstheme="majorBidi"/>
      <w:color w:val="17365D" w:themeColor="text2" w:themeShade="BF"/>
      <w:spacing w:val="5"/>
      <w:kern w:val="28"/>
      <w:sz w:val="52"/>
      <w:szCs w:val="52"/>
      <w:lang w:eastAsia="ru-RU"/>
    </w:rPr>
  </w:style>
  <w:style w:type="paragraph" w:styleId="a1">
    <w:name w:val="Body Text"/>
    <w:basedOn w:val="a"/>
    <w:link w:val="a6"/>
    <w:uiPriority w:val="99"/>
    <w:semiHidden/>
    <w:unhideWhenUsed/>
    <w:rsid w:val="00D531C0"/>
    <w:pPr>
      <w:spacing w:after="120"/>
    </w:pPr>
  </w:style>
  <w:style w:type="character" w:customStyle="1" w:styleId="a6">
    <w:name w:val="Основной текст Знак"/>
    <w:basedOn w:val="a2"/>
    <w:link w:val="a1"/>
    <w:uiPriority w:val="99"/>
    <w:semiHidden/>
    <w:rsid w:val="00D531C0"/>
    <w:rPr>
      <w:rFonts w:eastAsiaTheme="minorEastAsia" w:cs="Times New Roman"/>
      <w:lang w:eastAsia="ru-RU"/>
    </w:rPr>
  </w:style>
  <w:style w:type="paragraph" w:styleId="a7">
    <w:name w:val="List Paragraph"/>
    <w:basedOn w:val="a"/>
    <w:uiPriority w:val="34"/>
    <w:qFormat/>
    <w:rsid w:val="00777EBA"/>
    <w:pPr>
      <w:ind w:left="720"/>
      <w:contextualSpacing/>
    </w:pPr>
  </w:style>
  <w:style w:type="character" w:styleId="a8">
    <w:name w:val="Hyperlink"/>
    <w:basedOn w:val="a2"/>
    <w:uiPriority w:val="99"/>
    <w:semiHidden/>
    <w:unhideWhenUsed/>
    <w:rsid w:val="00183595"/>
    <w:rPr>
      <w:color w:val="0000FF"/>
      <w:u w:val="single"/>
    </w:rPr>
  </w:style>
  <w:style w:type="paragraph" w:styleId="a9">
    <w:name w:val="header"/>
    <w:basedOn w:val="a"/>
    <w:link w:val="aa"/>
    <w:uiPriority w:val="99"/>
    <w:semiHidden/>
    <w:unhideWhenUsed/>
    <w:rsid w:val="00183595"/>
    <w:pPr>
      <w:tabs>
        <w:tab w:val="center" w:pos="4677"/>
        <w:tab w:val="right" w:pos="9355"/>
      </w:tabs>
      <w:spacing w:after="0" w:line="240" w:lineRule="auto"/>
    </w:pPr>
  </w:style>
  <w:style w:type="character" w:customStyle="1" w:styleId="aa">
    <w:name w:val="Верхний колонтитул Знак"/>
    <w:basedOn w:val="a2"/>
    <w:link w:val="a9"/>
    <w:uiPriority w:val="99"/>
    <w:semiHidden/>
    <w:rsid w:val="00183595"/>
    <w:rPr>
      <w:rFonts w:eastAsiaTheme="minorEastAsia" w:cs="Times New Roman"/>
      <w:lang w:eastAsia="ru-RU"/>
    </w:rPr>
  </w:style>
  <w:style w:type="paragraph" w:styleId="ab">
    <w:name w:val="footer"/>
    <w:basedOn w:val="a"/>
    <w:link w:val="ac"/>
    <w:uiPriority w:val="99"/>
    <w:unhideWhenUsed/>
    <w:rsid w:val="00183595"/>
    <w:pPr>
      <w:tabs>
        <w:tab w:val="center" w:pos="4677"/>
        <w:tab w:val="right" w:pos="9355"/>
      </w:tabs>
      <w:spacing w:after="0" w:line="240" w:lineRule="auto"/>
    </w:pPr>
  </w:style>
  <w:style w:type="character" w:customStyle="1" w:styleId="ac">
    <w:name w:val="Нижний колонтитул Знак"/>
    <w:basedOn w:val="a2"/>
    <w:link w:val="ab"/>
    <w:uiPriority w:val="99"/>
    <w:rsid w:val="00183595"/>
    <w:rPr>
      <w:rFonts w:eastAsiaTheme="minorEastAsia" w:cs="Times New Roman"/>
      <w:lang w:eastAsia="ru-RU"/>
    </w:rPr>
  </w:style>
</w:styles>
</file>

<file path=word/webSettings.xml><?xml version="1.0" encoding="utf-8"?>
<w:webSettings xmlns:r="http://schemas.openxmlformats.org/officeDocument/2006/relationships" xmlns:w="http://schemas.openxmlformats.org/wordprocessingml/2006/main">
  <w:divs>
    <w:div w:id="245655227">
      <w:bodyDiv w:val="1"/>
      <w:marLeft w:val="0"/>
      <w:marRight w:val="0"/>
      <w:marTop w:val="0"/>
      <w:marBottom w:val="0"/>
      <w:divBdr>
        <w:top w:val="none" w:sz="0" w:space="0" w:color="auto"/>
        <w:left w:val="none" w:sz="0" w:space="0" w:color="auto"/>
        <w:bottom w:val="none" w:sz="0" w:space="0" w:color="auto"/>
        <w:right w:val="none" w:sz="0" w:space="0" w:color="auto"/>
      </w:divBdr>
    </w:div>
    <w:div w:id="421801602">
      <w:bodyDiv w:val="1"/>
      <w:marLeft w:val="0"/>
      <w:marRight w:val="0"/>
      <w:marTop w:val="0"/>
      <w:marBottom w:val="0"/>
      <w:divBdr>
        <w:top w:val="none" w:sz="0" w:space="0" w:color="auto"/>
        <w:left w:val="none" w:sz="0" w:space="0" w:color="auto"/>
        <w:bottom w:val="none" w:sz="0" w:space="0" w:color="auto"/>
        <w:right w:val="none" w:sz="0" w:space="0" w:color="auto"/>
      </w:divBdr>
    </w:div>
    <w:div w:id="1112748070">
      <w:bodyDiv w:val="1"/>
      <w:marLeft w:val="0"/>
      <w:marRight w:val="0"/>
      <w:marTop w:val="0"/>
      <w:marBottom w:val="0"/>
      <w:divBdr>
        <w:top w:val="none" w:sz="0" w:space="0" w:color="auto"/>
        <w:left w:val="none" w:sz="0" w:space="0" w:color="auto"/>
        <w:bottom w:val="none" w:sz="0" w:space="0" w:color="auto"/>
        <w:right w:val="none" w:sz="0" w:space="0" w:color="auto"/>
      </w:divBdr>
    </w:div>
    <w:div w:id="1254781833">
      <w:bodyDiv w:val="1"/>
      <w:marLeft w:val="0"/>
      <w:marRight w:val="0"/>
      <w:marTop w:val="0"/>
      <w:marBottom w:val="0"/>
      <w:divBdr>
        <w:top w:val="none" w:sz="0" w:space="0" w:color="auto"/>
        <w:left w:val="none" w:sz="0" w:space="0" w:color="auto"/>
        <w:bottom w:val="none" w:sz="0" w:space="0" w:color="auto"/>
        <w:right w:val="none" w:sz="0" w:space="0" w:color="auto"/>
      </w:divBdr>
    </w:div>
    <w:div w:id="1620838652">
      <w:bodyDiv w:val="1"/>
      <w:marLeft w:val="0"/>
      <w:marRight w:val="0"/>
      <w:marTop w:val="0"/>
      <w:marBottom w:val="0"/>
      <w:divBdr>
        <w:top w:val="none" w:sz="0" w:space="0" w:color="auto"/>
        <w:left w:val="none" w:sz="0" w:space="0" w:color="auto"/>
        <w:bottom w:val="none" w:sz="0" w:space="0" w:color="auto"/>
        <w:right w:val="none" w:sz="0" w:space="0" w:color="auto"/>
      </w:divBdr>
    </w:div>
    <w:div w:id="1670055225">
      <w:bodyDiv w:val="1"/>
      <w:marLeft w:val="0"/>
      <w:marRight w:val="0"/>
      <w:marTop w:val="0"/>
      <w:marBottom w:val="0"/>
      <w:divBdr>
        <w:top w:val="none" w:sz="0" w:space="0" w:color="auto"/>
        <w:left w:val="none" w:sz="0" w:space="0" w:color="auto"/>
        <w:bottom w:val="none" w:sz="0" w:space="0" w:color="auto"/>
        <w:right w:val="none" w:sz="0" w:space="0" w:color="auto"/>
      </w:divBdr>
    </w:div>
    <w:div w:id="1881480272">
      <w:bodyDiv w:val="1"/>
      <w:marLeft w:val="0"/>
      <w:marRight w:val="0"/>
      <w:marTop w:val="0"/>
      <w:marBottom w:val="0"/>
      <w:divBdr>
        <w:top w:val="none" w:sz="0" w:space="0" w:color="auto"/>
        <w:left w:val="none" w:sz="0" w:space="0" w:color="auto"/>
        <w:bottom w:val="none" w:sz="0" w:space="0" w:color="auto"/>
        <w:right w:val="none" w:sz="0" w:space="0" w:color="auto"/>
      </w:divBdr>
    </w:div>
    <w:div w:id="1918664269">
      <w:bodyDiv w:val="1"/>
      <w:marLeft w:val="0"/>
      <w:marRight w:val="0"/>
      <w:marTop w:val="0"/>
      <w:marBottom w:val="0"/>
      <w:divBdr>
        <w:top w:val="none" w:sz="0" w:space="0" w:color="auto"/>
        <w:left w:val="none" w:sz="0" w:space="0" w:color="auto"/>
        <w:bottom w:val="none" w:sz="0" w:space="0" w:color="auto"/>
        <w:right w:val="none" w:sz="0" w:space="0" w:color="auto"/>
      </w:divBdr>
    </w:div>
    <w:div w:id="1952589331">
      <w:bodyDiv w:val="1"/>
      <w:marLeft w:val="0"/>
      <w:marRight w:val="0"/>
      <w:marTop w:val="0"/>
      <w:marBottom w:val="0"/>
      <w:divBdr>
        <w:top w:val="none" w:sz="0" w:space="0" w:color="auto"/>
        <w:left w:val="none" w:sz="0" w:space="0" w:color="auto"/>
        <w:bottom w:val="none" w:sz="0" w:space="0" w:color="auto"/>
        <w:right w:val="none" w:sz="0" w:space="0" w:color="auto"/>
      </w:divBdr>
    </w:div>
    <w:div w:id="2034502429">
      <w:bodyDiv w:val="1"/>
      <w:marLeft w:val="0"/>
      <w:marRight w:val="0"/>
      <w:marTop w:val="0"/>
      <w:marBottom w:val="0"/>
      <w:divBdr>
        <w:top w:val="none" w:sz="0" w:space="0" w:color="auto"/>
        <w:left w:val="none" w:sz="0" w:space="0" w:color="auto"/>
        <w:bottom w:val="none" w:sz="0" w:space="0" w:color="auto"/>
        <w:right w:val="none" w:sz="0" w:space="0" w:color="auto"/>
      </w:divBdr>
    </w:div>
    <w:div w:id="2105615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38</Pages>
  <Words>13936</Words>
  <Characters>79436</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3</cp:revision>
  <dcterms:created xsi:type="dcterms:W3CDTF">2023-09-06T17:23:00Z</dcterms:created>
  <dcterms:modified xsi:type="dcterms:W3CDTF">2023-09-06T18:38:00Z</dcterms:modified>
</cp:coreProperties>
</file>